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3A0D" w:rsidRPr="00BC30AB" w:rsidRDefault="001E3AF0">
      <w:pPr>
        <w:spacing w:after="0" w:line="240" w:lineRule="auto"/>
        <w:rPr>
          <w:sz w:val="28"/>
          <w:szCs w:val="28"/>
          <w:u w:val="single"/>
        </w:rPr>
      </w:pPr>
      <w:r w:rsidRPr="00BC30AB">
        <w:rPr>
          <w:sz w:val="28"/>
          <w:szCs w:val="28"/>
          <w:u w:val="single"/>
        </w:rPr>
        <w:t>NATIONAL 5 MATHEMATICS</w:t>
      </w:r>
      <w:r w:rsidR="00BC30AB">
        <w:rPr>
          <w:sz w:val="28"/>
          <w:szCs w:val="28"/>
        </w:rPr>
        <w:t xml:space="preserve">      </w:t>
      </w:r>
      <w:r w:rsidR="00084F67" w:rsidRPr="00084F67">
        <w:rPr>
          <w:sz w:val="28"/>
          <w:szCs w:val="28"/>
          <w:u w:val="single"/>
        </w:rPr>
        <w:t>EXPRESSION AND FORMULA</w:t>
      </w:r>
      <w:r w:rsidR="00084F67">
        <w:rPr>
          <w:sz w:val="28"/>
          <w:szCs w:val="28"/>
        </w:rPr>
        <w:t xml:space="preserve">         </w:t>
      </w:r>
      <w:r w:rsidRPr="00BC30AB">
        <w:rPr>
          <w:sz w:val="28"/>
          <w:szCs w:val="28"/>
          <w:u w:val="single"/>
        </w:rPr>
        <w:t xml:space="preserve"> UNIT 1</w:t>
      </w:r>
      <w:r w:rsidRPr="00BC30AB">
        <w:rPr>
          <w:sz w:val="28"/>
          <w:szCs w:val="28"/>
        </w:rPr>
        <w:t xml:space="preserve">      </w:t>
      </w:r>
      <w:r w:rsidR="00BC30AB">
        <w:rPr>
          <w:sz w:val="28"/>
          <w:szCs w:val="28"/>
        </w:rPr>
        <w:t xml:space="preserve">         </w:t>
      </w:r>
      <w:r w:rsidRPr="00BC30AB">
        <w:rPr>
          <w:sz w:val="28"/>
          <w:szCs w:val="28"/>
        </w:rPr>
        <w:t xml:space="preserve">  </w:t>
      </w:r>
      <w:r w:rsidRPr="00BC30AB">
        <w:rPr>
          <w:sz w:val="28"/>
          <w:szCs w:val="28"/>
          <w:u w:val="single"/>
        </w:rPr>
        <w:t xml:space="preserve">PRACTICE </w:t>
      </w:r>
      <w:proofErr w:type="gramStart"/>
      <w:r w:rsidR="00BC30AB">
        <w:rPr>
          <w:sz w:val="28"/>
          <w:szCs w:val="28"/>
          <w:u w:val="single"/>
        </w:rPr>
        <w:t xml:space="preserve">NAB </w:t>
      </w:r>
      <w:r w:rsidRPr="00BC30AB">
        <w:rPr>
          <w:sz w:val="28"/>
          <w:szCs w:val="28"/>
          <w:u w:val="single"/>
        </w:rPr>
        <w:t xml:space="preserve"> </w:t>
      </w:r>
      <w:r w:rsidR="009F51EC" w:rsidRPr="00BC30AB">
        <w:rPr>
          <w:sz w:val="28"/>
          <w:szCs w:val="28"/>
          <w:u w:val="single"/>
        </w:rPr>
        <w:t>2</w:t>
      </w:r>
      <w:proofErr w:type="gramEnd"/>
      <w:r w:rsidRPr="00BC30AB">
        <w:rPr>
          <w:sz w:val="28"/>
          <w:szCs w:val="28"/>
          <w:u w:val="single"/>
        </w:rPr>
        <w:t xml:space="preserve"> </w:t>
      </w:r>
    </w:p>
    <w:p w:rsidR="00BC30AB" w:rsidRPr="00BC30AB" w:rsidRDefault="00BC30AB">
      <w:pPr>
        <w:spacing w:after="0" w:line="240" w:lineRule="auto"/>
        <w:rPr>
          <w:sz w:val="28"/>
          <w:szCs w:val="28"/>
          <w:u w:val="single"/>
        </w:rPr>
      </w:pPr>
    </w:p>
    <w:p w:rsidR="00BC30AB" w:rsidRPr="00BC30AB" w:rsidRDefault="00BC30AB" w:rsidP="00BC30AB">
      <w:pPr>
        <w:spacing w:after="0" w:line="240" w:lineRule="auto"/>
        <w:ind w:left="720"/>
        <w:rPr>
          <w:rFonts w:ascii="Arial" w:hAnsi="Arial" w:cs="Arial"/>
          <w:b/>
          <w:sz w:val="24"/>
          <w:szCs w:val="24"/>
        </w:rPr>
      </w:pPr>
      <w:r w:rsidRPr="00BC30AB">
        <w:rPr>
          <w:rFonts w:ascii="Arial" w:hAnsi="Arial" w:cs="Arial"/>
          <w:b/>
          <w:sz w:val="24"/>
          <w:szCs w:val="24"/>
        </w:rPr>
        <w:t xml:space="preserve">      </w:t>
      </w:r>
      <w:r w:rsidRPr="00BC30AB">
        <w:rPr>
          <w:rFonts w:ascii="Arial" w:hAnsi="Arial" w:cs="Arial"/>
          <w:b/>
          <w:sz w:val="24"/>
          <w:szCs w:val="24"/>
          <w:u w:val="single"/>
        </w:rPr>
        <w:t>Assessment Standard 1.1</w:t>
      </w:r>
      <w:bookmarkStart w:id="0" w:name="_GoBack"/>
      <w:bookmarkEnd w:id="0"/>
    </w:p>
    <w:p w:rsidR="00143A0D" w:rsidRDefault="00143A0D">
      <w:pPr>
        <w:spacing w:after="0" w:line="240" w:lineRule="auto"/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621"/>
        <w:gridCol w:w="488"/>
        <w:gridCol w:w="8071"/>
        <w:gridCol w:w="485"/>
      </w:tblGrid>
      <w:tr w:rsidR="006A3DC3" w:rsidRPr="00143A0D" w:rsidTr="00BC30AB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Q</w:t>
            </w: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1.</w:t>
            </w: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71" w:type="dxa"/>
          </w:tcPr>
          <w:p w:rsidR="006A3DC3" w:rsidRDefault="006A3DC3" w:rsidP="00143A0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32793F">
              <w:rPr>
                <w:rFonts w:ascii="Arial" w:hAnsi="Arial" w:cs="Arial"/>
                <w:lang w:eastAsia="en-GB"/>
              </w:rPr>
              <w:t>Simplify, giving your answer in surd form:</w:t>
            </w:r>
            <w:r>
              <w:rPr>
                <w:rFonts w:ascii="Arial" w:hAnsi="Arial" w:cs="Arial"/>
                <w:lang w:eastAsia="en-GB"/>
              </w:rPr>
              <w:t xml:space="preserve">                 </w:t>
            </w:r>
          </w:p>
          <w:p w:rsidR="00A92E1B" w:rsidRDefault="0021026C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                                                                    </w:t>
            </w:r>
          </w:p>
          <w:p w:rsidR="006A3DC3" w:rsidRPr="00143A0D" w:rsidRDefault="00A92E1B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                                                         </w:t>
            </w:r>
            <w:r w:rsidR="0021026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  </w:t>
            </w:r>
            <w:r w:rsidR="006A3DC3"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√</w:t>
            </w:r>
            <w:r w:rsidR="0021026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75</w:t>
            </w:r>
          </w:p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5" w:type="dxa"/>
          </w:tcPr>
          <w:p w:rsidR="006A3DC3" w:rsidRDefault="006A3DC3" w:rsidP="00143A0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A92E1B" w:rsidRDefault="00A92E1B" w:rsidP="00143A0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6A3DC3" w:rsidRPr="0032793F" w:rsidRDefault="006A3DC3" w:rsidP="00775A94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</w:t>
            </w:r>
            <w:r w:rsidR="00775A94">
              <w:rPr>
                <w:rFonts w:ascii="Arial" w:hAnsi="Arial" w:cs="Arial"/>
                <w:lang w:eastAsia="en-GB"/>
              </w:rPr>
              <w:t>2</w:t>
            </w:r>
            <w:r>
              <w:rPr>
                <w:rFonts w:ascii="Arial" w:hAnsi="Arial" w:cs="Arial"/>
                <w:lang w:eastAsia="en-GB"/>
              </w:rPr>
              <w:t>)</w:t>
            </w:r>
          </w:p>
        </w:tc>
      </w:tr>
      <w:tr w:rsidR="006A3DC3" w:rsidRPr="00143A0D" w:rsidTr="00BC30AB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Q</w:t>
            </w: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2.</w:t>
            </w: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71" w:type="dxa"/>
          </w:tcPr>
          <w:p w:rsidR="006A3DC3" w:rsidRPr="0032793F" w:rsidRDefault="006A3DC3" w:rsidP="00143A0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32793F">
              <w:rPr>
                <w:rFonts w:ascii="Arial" w:hAnsi="Arial" w:cs="Arial"/>
                <w:lang w:eastAsia="en-GB"/>
              </w:rPr>
              <w:t>Simplify:</w:t>
            </w:r>
          </w:p>
          <w:p w:rsidR="006A3DC3" w:rsidRPr="0032793F" w:rsidRDefault="006A3DC3" w:rsidP="00143A0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85" w:type="dxa"/>
          </w:tcPr>
          <w:p w:rsidR="006A3DC3" w:rsidRPr="0032793F" w:rsidRDefault="006A3DC3" w:rsidP="006A3DC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6A3DC3" w:rsidRPr="00143A0D" w:rsidTr="00BC30AB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</w:t>
            </w: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a)</w:t>
            </w:r>
          </w:p>
        </w:tc>
        <w:tc>
          <w:tcPr>
            <w:tcW w:w="807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(i)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eastAsia="en-GB"/>
                    </w:rPr>
                  </m:ctrlPr>
                </m:fPr>
                <m:num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eastAsia="en-GB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eastAsia="en-GB"/>
                        </w:rPr>
                        <m:t>4</m:t>
                      </m:r>
                    </m:sup>
                  </m:sSup>
                  <m:r>
                    <w:rPr>
                      <w:rFonts w:ascii="Cambria Math" w:hAnsi="Cambria Math" w:cstheme="minorHAnsi"/>
                      <w:sz w:val="28"/>
                      <w:szCs w:val="28"/>
                      <w:lang w:eastAsia="en-GB"/>
                    </w:rPr>
                    <m:t xml:space="preserve"> × </m:t>
                  </m:r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eastAsia="en-GB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eastAsia="en-GB"/>
                        </w:rPr>
                        <m:t>5</m:t>
                      </m:r>
                    </m:sup>
                  </m:sSup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eastAsia="en-GB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eastAsia="en-GB"/>
                        </w:rPr>
                        <m:t>y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28"/>
                          <w:szCs w:val="28"/>
                          <w:lang w:eastAsia="en-GB"/>
                        </w:rPr>
                        <m:t>3</m:t>
                      </m:r>
                    </m:sup>
                  </m:sSup>
                </m:den>
              </m:f>
            </m:oMath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5" w:type="dxa"/>
          </w:tcPr>
          <w:p w:rsidR="006A3DC3" w:rsidRDefault="006A3DC3" w:rsidP="006A3DC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6A3DC3" w:rsidRPr="00143A0D" w:rsidRDefault="006A3DC3" w:rsidP="006A3D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6A3DC3" w:rsidRPr="00143A0D" w:rsidTr="00BC30AB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7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(ii)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eastAsia="en-GB"/>
                    </w:rPr>
                    <m:t>3a</m:t>
                  </m:r>
                </m:e>
                <m:sup>
                  <m:box>
                    <m:box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eastAsia="en-GB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8"/>
                              <w:lang w:eastAsia="en-GB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  <w:lang w:eastAsia="en-GB"/>
                            </w:rPr>
                            <m:t>5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  <w:lang w:eastAsia="en-GB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  <m:r>
                <w:rPr>
                  <w:rFonts w:ascii="Cambria Math" w:hAnsi="Cambria Math" w:cstheme="minorHAnsi"/>
                  <w:sz w:val="28"/>
                  <w:szCs w:val="28"/>
                  <w:lang w:eastAsia="en-GB"/>
                </w:rPr>
                <m:t xml:space="preserve"> × </m:t>
              </m:r>
              <m:sSup>
                <m:sSupPr>
                  <m:ctrlPr>
                    <w:rPr>
                      <w:rFonts w:ascii="Cambria Math" w:hAnsi="Cambria Math" w:cstheme="minorHAnsi"/>
                      <w:i/>
                      <w:sz w:val="28"/>
                      <w:szCs w:val="28"/>
                      <w:lang w:eastAsia="en-GB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8"/>
                      <w:szCs w:val="28"/>
                      <w:lang w:eastAsia="en-GB"/>
                    </w:rPr>
                    <m:t>4a</m:t>
                  </m:r>
                </m:e>
                <m:sup>
                  <m:r>
                    <w:rPr>
                      <w:rFonts w:ascii="Cambria Math" w:hAnsi="Cambria Math" w:cstheme="minorHAnsi"/>
                      <w:sz w:val="28"/>
                      <w:szCs w:val="28"/>
                      <w:lang w:eastAsia="en-GB"/>
                    </w:rPr>
                    <m:t>-</m:t>
                  </m:r>
                  <m:box>
                    <m:boxPr>
                      <m:ctrlPr>
                        <w:rPr>
                          <w:rFonts w:ascii="Cambria Math" w:hAnsi="Cambria Math" w:cstheme="minorHAnsi"/>
                          <w:i/>
                          <w:sz w:val="28"/>
                          <w:szCs w:val="28"/>
                          <w:lang w:eastAsia="en-GB"/>
                        </w:rPr>
                      </m:ctrlPr>
                    </m:boxPr>
                    <m:e>
                      <m:argPr>
                        <m:argSz m:val="-1"/>
                      </m:argPr>
                      <m:f>
                        <m:fPr>
                          <m:ctrlPr>
                            <w:rPr>
                              <w:rFonts w:ascii="Cambria Math" w:hAnsi="Cambria Math" w:cstheme="minorHAnsi"/>
                              <w:i/>
                              <w:sz w:val="28"/>
                              <w:szCs w:val="28"/>
                              <w:lang w:eastAsia="en-GB"/>
                            </w:rPr>
                          </m:ctrlPr>
                        </m:fPr>
                        <m:num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  <w:lang w:eastAsia="en-GB"/>
                            </w:rPr>
                            <m:t>3</m:t>
                          </m:r>
                        </m:num>
                        <m:den>
                          <m:r>
                            <w:rPr>
                              <w:rFonts w:ascii="Cambria Math" w:hAnsi="Cambria Math" w:cstheme="minorHAnsi"/>
                              <w:sz w:val="28"/>
                              <w:szCs w:val="28"/>
                              <w:lang w:eastAsia="en-GB"/>
                            </w:rPr>
                            <m:t>2</m:t>
                          </m:r>
                        </m:den>
                      </m:f>
                    </m:e>
                  </m:box>
                </m:sup>
              </m:sSup>
            </m:oMath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5" w:type="dxa"/>
          </w:tcPr>
          <w:p w:rsidR="006A3DC3" w:rsidRPr="00143A0D" w:rsidRDefault="006A3DC3" w:rsidP="006A3D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6A3DC3" w:rsidRPr="00143A0D" w:rsidTr="00BC30AB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</w:t>
            </w: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b)</w:t>
            </w:r>
          </w:p>
        </w:tc>
        <w:tc>
          <w:tcPr>
            <w:tcW w:w="8071" w:type="dxa"/>
          </w:tcPr>
          <w:p w:rsidR="00A92E1B" w:rsidRDefault="006A3DC3" w:rsidP="00143A0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32793F">
              <w:rPr>
                <w:rFonts w:ascii="Arial" w:hAnsi="Arial" w:cs="Arial"/>
                <w:lang w:eastAsia="en-GB"/>
              </w:rPr>
              <w:t>The</w:t>
            </w:r>
            <w:r w:rsidR="00A92E1B">
              <w:rPr>
                <w:rFonts w:ascii="Arial" w:hAnsi="Arial" w:cs="Arial"/>
                <w:lang w:eastAsia="en-GB"/>
              </w:rPr>
              <w:t>re are 3.156 x 10</w:t>
            </w:r>
            <w:r w:rsidR="00A92E1B" w:rsidRPr="00B80722">
              <w:rPr>
                <w:rFonts w:ascii="Arial" w:hAnsi="Arial" w:cs="Arial"/>
                <w:sz w:val="28"/>
                <w:vertAlign w:val="superscript"/>
                <w:lang w:eastAsia="en-GB"/>
              </w:rPr>
              <w:t>7</w:t>
            </w:r>
            <w:r w:rsidR="00A92E1B">
              <w:rPr>
                <w:rFonts w:ascii="Arial" w:hAnsi="Arial" w:cs="Arial"/>
                <w:lang w:eastAsia="en-GB"/>
              </w:rPr>
              <w:t xml:space="preserve"> seconds in a solar year. How many seconds are there in 5 solar years?</w:t>
            </w:r>
          </w:p>
          <w:p w:rsidR="006A3DC3" w:rsidRPr="00143A0D" w:rsidRDefault="006A3DC3" w:rsidP="00A92E1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32793F">
              <w:rPr>
                <w:rFonts w:ascii="Arial" w:hAnsi="Arial" w:cs="Arial"/>
                <w:lang w:eastAsia="en-GB"/>
              </w:rPr>
              <w:t xml:space="preserve"> </w:t>
            </w:r>
          </w:p>
        </w:tc>
        <w:tc>
          <w:tcPr>
            <w:tcW w:w="485" w:type="dxa"/>
          </w:tcPr>
          <w:p w:rsidR="006A3DC3" w:rsidRDefault="006A3DC3" w:rsidP="006A3DC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6A3DC3" w:rsidRDefault="006A3DC3" w:rsidP="006A3DC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6A3DC3" w:rsidRDefault="006A3DC3" w:rsidP="006A3DC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  <w:p w:rsidR="00A92E1B" w:rsidRDefault="00A92E1B" w:rsidP="006A3DC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  <w:p w:rsidR="00A92E1B" w:rsidRPr="0032793F" w:rsidRDefault="00A92E1B" w:rsidP="006A3DC3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BC30AB" w:rsidRPr="00143A0D" w:rsidTr="00BC30AB">
        <w:tc>
          <w:tcPr>
            <w:tcW w:w="621" w:type="dxa"/>
          </w:tcPr>
          <w:p w:rsidR="00BC30AB" w:rsidRDefault="00BC30AB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BC30AB" w:rsidRPr="00143A0D" w:rsidRDefault="00BC30AB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71" w:type="dxa"/>
          </w:tcPr>
          <w:p w:rsidR="00BC30AB" w:rsidRPr="00BC30AB" w:rsidRDefault="00BC30AB" w:rsidP="00BC30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</w:rPr>
            </w:pPr>
            <w:r w:rsidRPr="00BC30AB">
              <w:rPr>
                <w:rFonts w:ascii="Arial" w:hAnsi="Arial" w:cs="Arial"/>
                <w:b/>
                <w:sz w:val="24"/>
                <w:szCs w:val="24"/>
                <w:u w:val="single"/>
              </w:rPr>
              <w:t>Assessment Standard 1.2</w:t>
            </w:r>
          </w:p>
          <w:p w:rsidR="00BC30AB" w:rsidRPr="0032793F" w:rsidRDefault="00BC30AB" w:rsidP="00143A0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85" w:type="dxa"/>
          </w:tcPr>
          <w:p w:rsidR="00BC30AB" w:rsidRPr="0032793F" w:rsidRDefault="00BC30AB" w:rsidP="00143A0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6A3DC3" w:rsidRPr="00143A0D" w:rsidTr="00BC30AB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Q</w:t>
            </w: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3.</w:t>
            </w: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71" w:type="dxa"/>
          </w:tcPr>
          <w:p w:rsidR="006A3DC3" w:rsidRPr="0032793F" w:rsidRDefault="006A3DC3" w:rsidP="00143A0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32793F">
              <w:rPr>
                <w:rFonts w:ascii="Arial" w:hAnsi="Arial" w:cs="Arial"/>
                <w:lang w:eastAsia="en-GB"/>
              </w:rPr>
              <w:t>Expand and simplify where appropriate:</w:t>
            </w:r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5" w:type="dxa"/>
          </w:tcPr>
          <w:p w:rsidR="006A3DC3" w:rsidRPr="0032793F" w:rsidRDefault="006A3DC3" w:rsidP="00143A0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6A3DC3" w:rsidRPr="00143A0D" w:rsidTr="00BC30AB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a)</w:t>
            </w:r>
          </w:p>
        </w:tc>
        <w:tc>
          <w:tcPr>
            <w:tcW w:w="8071" w:type="dxa"/>
          </w:tcPr>
          <w:p w:rsidR="006A3DC3" w:rsidRPr="00143A0D" w:rsidRDefault="0021026C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9(3</w:t>
            </w:r>
            <w:r w:rsidR="006A3DC3"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x – y)</w:t>
            </w:r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5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(1)</w:t>
            </w:r>
          </w:p>
        </w:tc>
      </w:tr>
      <w:tr w:rsidR="006A3DC3" w:rsidRPr="00143A0D" w:rsidTr="00BC30AB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b)</w:t>
            </w:r>
          </w:p>
        </w:tc>
        <w:tc>
          <w:tcPr>
            <w:tcW w:w="8071" w:type="dxa"/>
          </w:tcPr>
          <w:p w:rsidR="006A3DC3" w:rsidRPr="00143A0D" w:rsidRDefault="0021026C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(x + 5)(x + 2</w:t>
            </w:r>
            <w:r w:rsidR="006A3DC3"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)</w:t>
            </w:r>
          </w:p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A92E1B" w:rsidRPr="00143A0D" w:rsidRDefault="00A92E1B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5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6A3DC3" w:rsidRPr="00143A0D" w:rsidTr="00BC30AB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Q</w:t>
            </w: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4.</w:t>
            </w: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71" w:type="dxa"/>
          </w:tcPr>
          <w:p w:rsidR="006A3DC3" w:rsidRPr="0032793F" w:rsidRDefault="006A3DC3" w:rsidP="00143A0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32793F">
              <w:rPr>
                <w:rFonts w:ascii="Arial" w:hAnsi="Arial" w:cs="Arial"/>
                <w:lang w:eastAsia="en-GB"/>
              </w:rPr>
              <w:t>Factorise:</w:t>
            </w:r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5" w:type="dxa"/>
          </w:tcPr>
          <w:p w:rsidR="006A3DC3" w:rsidRPr="0032793F" w:rsidRDefault="006A3DC3" w:rsidP="00143A0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</w:tr>
      <w:tr w:rsidR="006A3DC3" w:rsidRPr="00143A0D" w:rsidTr="00BC30AB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a)</w:t>
            </w:r>
          </w:p>
        </w:tc>
        <w:tc>
          <w:tcPr>
            <w:tcW w:w="8071" w:type="dxa"/>
          </w:tcPr>
          <w:p w:rsidR="006A3DC3" w:rsidRPr="00143A0D" w:rsidRDefault="0021026C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21026C">
              <w:rPr>
                <w:i/>
                <w:sz w:val="24"/>
                <w:szCs w:val="24"/>
                <w:lang w:eastAsia="en-GB"/>
              </w:rPr>
              <w:t>x</w:t>
            </w:r>
            <w:r w:rsidR="006A3DC3" w:rsidRPr="00143A0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t>2</w:t>
            </w: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– 8</w:t>
            </w:r>
            <w:r w:rsidRPr="0021026C">
              <w:rPr>
                <w:i/>
                <w:sz w:val="24"/>
                <w:szCs w:val="24"/>
                <w:lang w:eastAsia="en-GB"/>
              </w:rPr>
              <w:t>x</w:t>
            </w:r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5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(1)</w:t>
            </w:r>
          </w:p>
        </w:tc>
      </w:tr>
      <w:tr w:rsidR="006A3DC3" w:rsidRPr="00143A0D" w:rsidTr="00BC30AB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b)</w:t>
            </w:r>
          </w:p>
        </w:tc>
        <w:tc>
          <w:tcPr>
            <w:tcW w:w="807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</w:pPr>
            <w:r w:rsidRPr="0021026C">
              <w:rPr>
                <w:rFonts w:asciiTheme="minorHAnsi" w:hAnsiTheme="minorHAnsi" w:cstheme="minorHAnsi"/>
                <w:i/>
                <w:sz w:val="24"/>
                <w:szCs w:val="24"/>
                <w:lang w:eastAsia="en-GB"/>
              </w:rPr>
              <w:t>p</w:t>
            </w:r>
            <w:r w:rsidRPr="00143A0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t xml:space="preserve">2 </w:t>
            </w: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– </w:t>
            </w:r>
            <w:r w:rsidR="0021026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36</w:t>
            </w:r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</w:pPr>
          </w:p>
        </w:tc>
        <w:tc>
          <w:tcPr>
            <w:tcW w:w="485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(1)</w:t>
            </w:r>
          </w:p>
        </w:tc>
      </w:tr>
      <w:tr w:rsidR="006A3DC3" w:rsidRPr="00143A0D" w:rsidTr="00BC30AB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c)</w:t>
            </w:r>
          </w:p>
        </w:tc>
        <w:tc>
          <w:tcPr>
            <w:tcW w:w="807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 w:rsidRPr="0021026C">
              <w:rPr>
                <w:i/>
                <w:sz w:val="24"/>
                <w:szCs w:val="24"/>
                <w:lang w:eastAsia="en-GB"/>
              </w:rPr>
              <w:t>x</w:t>
            </w:r>
            <w:r w:rsidRPr="00143A0D">
              <w:rPr>
                <w:rFonts w:asciiTheme="minorHAnsi" w:hAnsiTheme="minorHAnsi" w:cstheme="minorHAnsi"/>
                <w:sz w:val="24"/>
                <w:szCs w:val="24"/>
                <w:vertAlign w:val="superscript"/>
                <w:lang w:eastAsia="en-GB"/>
              </w:rPr>
              <w:t>2</w:t>
            </w: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21026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+ 9</w:t>
            </w:r>
            <w:r w:rsidRPr="0021026C">
              <w:rPr>
                <w:i/>
                <w:sz w:val="24"/>
                <w:szCs w:val="24"/>
                <w:lang w:eastAsia="en-GB"/>
              </w:rPr>
              <w:t>x</w:t>
            </w:r>
            <w:r w:rsidRPr="00143A0D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  <w:r w:rsidR="0021026C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+ 14</w:t>
            </w:r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5" w:type="dxa"/>
          </w:tcPr>
          <w:p w:rsidR="006A3DC3" w:rsidRPr="00143A0D" w:rsidRDefault="006A3DC3" w:rsidP="006A3DC3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6A3DC3" w:rsidRPr="00143A0D" w:rsidTr="00BC30AB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7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5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6A3DC3" w:rsidRPr="00143A0D" w:rsidTr="00BC30AB">
        <w:tc>
          <w:tcPr>
            <w:tcW w:w="621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Q5</w:t>
            </w: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71" w:type="dxa"/>
          </w:tcPr>
          <w:p w:rsidR="006A3DC3" w:rsidRDefault="006A3DC3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793F">
              <w:rPr>
                <w:rFonts w:ascii="Arial" w:hAnsi="Arial" w:cs="Arial"/>
              </w:rPr>
              <w:t xml:space="preserve">Express  </w:t>
            </w:r>
            <w:r w:rsidRPr="00143A0D">
              <w:rPr>
                <w:rFonts w:asciiTheme="minorHAnsi" w:hAnsiTheme="minorHAnsi" w:cstheme="minorHAnsi"/>
                <w:sz w:val="24"/>
                <w:szCs w:val="24"/>
              </w:rPr>
              <w:t xml:space="preserve">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x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+6x+11</m:t>
              </m:r>
            </m:oMath>
            <w:r w:rsidRPr="00143A0D">
              <w:rPr>
                <w:rFonts w:asciiTheme="minorHAnsi" w:hAnsiTheme="minorHAnsi" w:cstheme="minorHAnsi"/>
                <w:sz w:val="24"/>
                <w:szCs w:val="24"/>
              </w:rPr>
              <w:t xml:space="preserve">       </w:t>
            </w:r>
            <w:r w:rsidRPr="0032793F">
              <w:rPr>
                <w:rFonts w:ascii="Arial" w:hAnsi="Arial" w:cs="Arial"/>
              </w:rPr>
              <w:t>in the form</w:t>
            </w:r>
            <w:r w:rsidRPr="00143A0D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m:oMath>
              <m:sSup>
                <m:sSupPr>
                  <m:ctrlPr>
                    <w:rPr>
                      <w:rFonts w:ascii="Cambria Math" w:hAnsi="Cambria Math" w:cstheme="minorHAnsi"/>
                      <w:i/>
                      <w:sz w:val="24"/>
                      <w:szCs w:val="24"/>
                    </w:rPr>
                  </m:ctrlPr>
                </m:sSupPr>
                <m:e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(x+b)</m:t>
                  </m:r>
                </m:e>
                <m:sup>
                  <m:r>
                    <w:rPr>
                      <w:rFonts w:ascii="Cambria Math" w:hAnsi="Cambria Math" w:cstheme="minorHAnsi"/>
                      <w:sz w:val="24"/>
                      <w:szCs w:val="24"/>
                    </w:rPr>
                    <m:t>2</m:t>
                  </m:r>
                </m:sup>
              </m:sSup>
              <m:r>
                <w:rPr>
                  <w:rFonts w:ascii="Cambria Math" w:hAnsi="Cambria Math" w:cstheme="minorHAnsi"/>
                  <w:sz w:val="24"/>
                  <w:szCs w:val="24"/>
                </w:rPr>
                <m:t>+c</m:t>
              </m:r>
            </m:oMath>
            <w:r w:rsidRPr="00143A0D">
              <w:rPr>
                <w:rFonts w:asciiTheme="minorHAnsi" w:hAnsiTheme="minorHAnsi" w:cstheme="minorHAnsi"/>
                <w:sz w:val="24"/>
                <w:szCs w:val="24"/>
              </w:rPr>
              <w:t xml:space="preserve">   .     </w:t>
            </w:r>
          </w:p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  <w:p w:rsidR="007C75A6" w:rsidRPr="00143A0D" w:rsidRDefault="00A533B6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FC7D84"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85" w:type="dxa"/>
          </w:tcPr>
          <w:p w:rsidR="006A3DC3" w:rsidRPr="0032793F" w:rsidRDefault="006A3DC3" w:rsidP="006A3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BC30AB" w:rsidRPr="00143A0D" w:rsidTr="00BC30AB">
        <w:tc>
          <w:tcPr>
            <w:tcW w:w="621" w:type="dxa"/>
          </w:tcPr>
          <w:p w:rsidR="00BC30AB" w:rsidRDefault="00BC30AB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BC30AB" w:rsidRPr="00143A0D" w:rsidRDefault="00BC30AB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71" w:type="dxa"/>
          </w:tcPr>
          <w:p w:rsidR="00BC30AB" w:rsidRDefault="00BC30AB" w:rsidP="00BC30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C30AB">
              <w:rPr>
                <w:rFonts w:ascii="Arial" w:hAnsi="Arial" w:cs="Arial"/>
                <w:b/>
                <w:sz w:val="24"/>
                <w:szCs w:val="24"/>
                <w:u w:val="single"/>
              </w:rPr>
              <w:t>Assessment Standard 1.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3</w:t>
            </w:r>
          </w:p>
          <w:p w:rsidR="007C75A6" w:rsidRDefault="007C75A6" w:rsidP="00BC30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</w:p>
          <w:p w:rsidR="00BC30AB" w:rsidRPr="0032793F" w:rsidRDefault="00BC30AB" w:rsidP="00BC30AB">
            <w:pPr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BC30AB" w:rsidRDefault="00BC30AB" w:rsidP="00D96EBD">
            <w:pPr>
              <w:rPr>
                <w:rFonts w:ascii="Arial" w:hAnsi="Arial" w:cs="Arial"/>
                <w:lang w:eastAsia="en-GB"/>
              </w:rPr>
            </w:pPr>
          </w:p>
        </w:tc>
      </w:tr>
      <w:tr w:rsidR="006A3DC3" w:rsidRPr="00143A0D" w:rsidTr="00BC30AB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Q6</w:t>
            </w: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71" w:type="dxa"/>
          </w:tcPr>
          <w:p w:rsidR="006A3DC3" w:rsidRPr="00143A0D" w:rsidRDefault="006A3DC3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793F">
              <w:rPr>
                <w:rFonts w:ascii="Arial" w:hAnsi="Arial" w:cs="Arial"/>
              </w:rPr>
              <w:t xml:space="preserve">Write        </w:t>
            </w:r>
            <w:r w:rsidRPr="00143A0D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m:oMath>
              <m:f>
                <m:fPr>
                  <m:ctrlPr>
                    <w:rPr>
                      <w:rFonts w:ascii="Cambria Math" w:hAnsi="Cambria Math" w:cstheme="minorHAnsi"/>
                      <w:i/>
                      <w:sz w:val="32"/>
                      <w:szCs w:val="32"/>
                    </w:rPr>
                  </m:ctrlPr>
                </m:fPr>
                <m:num>
                  <m:r>
                    <w:rPr>
                      <w:rFonts w:ascii="Cambria Math" w:hAnsi="Cambria Math" w:cstheme="minorHAnsi"/>
                      <w:sz w:val="32"/>
                      <w:szCs w:val="32"/>
                    </w:rPr>
                    <m:t>(7x-3)(x+11)</m:t>
                  </m:r>
                </m:num>
                <m:den>
                  <m:sSup>
                    <m:sSupPr>
                      <m:ctrlPr>
                        <w:rPr>
                          <w:rFonts w:ascii="Cambria Math" w:hAnsi="Cambria Math" w:cstheme="minorHAnsi"/>
                          <w:i/>
                          <w:sz w:val="32"/>
                          <w:szCs w:val="32"/>
                        </w:rPr>
                      </m:ctrlPr>
                    </m:sSupPr>
                    <m:e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(x+11)</m:t>
                      </m:r>
                    </m:e>
                    <m:sup>
                      <m:r>
                        <w:rPr>
                          <w:rFonts w:ascii="Cambria Math" w:hAnsi="Cambria Math" w:cstheme="minorHAnsi"/>
                          <w:sz w:val="32"/>
                          <w:szCs w:val="32"/>
                        </w:rPr>
                        <m:t>2</m:t>
                      </m:r>
                    </m:sup>
                  </m:sSup>
                </m:den>
              </m:f>
            </m:oMath>
            <w:r w:rsidRPr="00143A0D">
              <w:rPr>
                <w:rFonts w:asciiTheme="minorHAnsi" w:hAnsiTheme="minorHAnsi" w:cstheme="minorHAnsi"/>
                <w:sz w:val="24"/>
                <w:szCs w:val="24"/>
              </w:rPr>
              <w:t xml:space="preserve">   ,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 ≠ -11</m:t>
              </m:r>
            </m:oMath>
            <w:r w:rsidRPr="00143A0D">
              <w:rPr>
                <w:rFonts w:asciiTheme="minorHAnsi" w:hAnsiTheme="minorHAnsi" w:cstheme="minorHAnsi"/>
                <w:sz w:val="24"/>
                <w:szCs w:val="24"/>
              </w:rPr>
              <w:t xml:space="preserve">        </w:t>
            </w:r>
          </w:p>
          <w:p w:rsidR="006A3DC3" w:rsidRDefault="006A3DC3" w:rsidP="00D96EBD">
            <w:pPr>
              <w:rPr>
                <w:rFonts w:ascii="Arial" w:hAnsi="Arial" w:cs="Arial"/>
              </w:rPr>
            </w:pPr>
            <w:r w:rsidRPr="00143A0D">
              <w:rPr>
                <w:rFonts w:asciiTheme="minorHAnsi" w:hAnsiTheme="minorHAnsi" w:cstheme="minorHAnsi"/>
                <w:sz w:val="24"/>
                <w:szCs w:val="24"/>
              </w:rPr>
              <w:t xml:space="preserve"> </w:t>
            </w:r>
            <w:proofErr w:type="gramStart"/>
            <w:r w:rsidRPr="0032793F">
              <w:rPr>
                <w:rFonts w:ascii="Arial" w:hAnsi="Arial" w:cs="Arial"/>
              </w:rPr>
              <w:t>in</w:t>
            </w:r>
            <w:proofErr w:type="gramEnd"/>
            <w:r w:rsidRPr="0032793F">
              <w:rPr>
                <w:rFonts w:ascii="Arial" w:hAnsi="Arial" w:cs="Arial"/>
              </w:rPr>
              <w:t xml:space="preserve"> its simplest form.</w:t>
            </w:r>
          </w:p>
          <w:p w:rsidR="00A92E1B" w:rsidRPr="0032793F" w:rsidRDefault="00A92E1B" w:rsidP="00D96EBD">
            <w:pPr>
              <w:rPr>
                <w:rFonts w:ascii="Arial" w:hAnsi="Arial" w:cs="Arial"/>
              </w:rPr>
            </w:pPr>
          </w:p>
        </w:tc>
        <w:tc>
          <w:tcPr>
            <w:tcW w:w="485" w:type="dxa"/>
          </w:tcPr>
          <w:p w:rsidR="00147496" w:rsidRDefault="00147496" w:rsidP="00D96EBD">
            <w:pPr>
              <w:rPr>
                <w:rFonts w:ascii="Arial" w:hAnsi="Arial" w:cs="Arial"/>
                <w:lang w:eastAsia="en-GB"/>
              </w:rPr>
            </w:pPr>
          </w:p>
          <w:p w:rsidR="00147496" w:rsidRDefault="00147496" w:rsidP="00D96EBD">
            <w:pPr>
              <w:rPr>
                <w:rFonts w:ascii="Arial" w:hAnsi="Arial" w:cs="Arial"/>
                <w:lang w:eastAsia="en-GB"/>
              </w:rPr>
            </w:pPr>
          </w:p>
          <w:p w:rsidR="006A3DC3" w:rsidRPr="0032793F" w:rsidRDefault="006A3DC3" w:rsidP="00D96EBD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(1)</w:t>
            </w:r>
          </w:p>
        </w:tc>
      </w:tr>
      <w:tr w:rsidR="006A3DC3" w:rsidRPr="00143A0D" w:rsidTr="00BC30AB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lastRenderedPageBreak/>
              <w:t>Q7</w:t>
            </w: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71" w:type="dxa"/>
          </w:tcPr>
          <w:p w:rsidR="006A3DC3" w:rsidRPr="0032793F" w:rsidRDefault="006A3DC3" w:rsidP="00D96EBD">
            <w:pPr>
              <w:rPr>
                <w:rFonts w:ascii="Arial" w:hAnsi="Arial" w:cs="Arial"/>
              </w:rPr>
            </w:pPr>
            <w:r w:rsidRPr="0032793F">
              <w:rPr>
                <w:rFonts w:ascii="Arial" w:hAnsi="Arial" w:cs="Arial"/>
              </w:rPr>
              <w:t>Write each of the following as a single fraction:</w:t>
            </w:r>
          </w:p>
        </w:tc>
        <w:tc>
          <w:tcPr>
            <w:tcW w:w="485" w:type="dxa"/>
          </w:tcPr>
          <w:p w:rsidR="006A3DC3" w:rsidRPr="0032793F" w:rsidRDefault="006A3DC3" w:rsidP="00D96EBD">
            <w:pPr>
              <w:rPr>
                <w:rFonts w:ascii="Arial" w:hAnsi="Arial" w:cs="Arial"/>
              </w:rPr>
            </w:pPr>
          </w:p>
        </w:tc>
      </w:tr>
      <w:tr w:rsidR="006A3DC3" w:rsidRPr="00143A0D" w:rsidTr="00BC30AB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(a)</w:t>
            </w:r>
          </w:p>
        </w:tc>
        <w:tc>
          <w:tcPr>
            <w:tcW w:w="8071" w:type="dxa"/>
          </w:tcPr>
          <w:p w:rsidR="006A3DC3" w:rsidRPr="00143A0D" w:rsidRDefault="00B80722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43A0D">
              <w:rPr>
                <w:rFonts w:asciiTheme="minorHAnsi" w:eastAsia="Calibri" w:hAnsiTheme="minorHAnsi" w:cstheme="minorHAnsi"/>
                <w:position w:val="-28"/>
                <w:sz w:val="24"/>
                <w:szCs w:val="24"/>
              </w:rPr>
              <w:object w:dxaOrig="620" w:dyaOrig="66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31.25pt;height:33.3pt" o:ole="">
                  <v:imagedata r:id="rId6" o:title=""/>
                </v:shape>
                <o:OLEObject Type="Embed" ProgID="Equation.3" ShapeID="_x0000_i1025" DrawAspect="Content" ObjectID="_1462022914" r:id="rId7"/>
              </w:object>
            </w:r>
            <w:r w:rsidR="006A3DC3">
              <w:rPr>
                <w:rFonts w:asciiTheme="minorHAnsi" w:hAnsiTheme="minorHAnsi" w:cstheme="minorHAnsi"/>
                <w:position w:val="-28"/>
                <w:sz w:val="24"/>
                <w:szCs w:val="24"/>
              </w:rPr>
              <w:t xml:space="preserve">  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x , y ≠0</m:t>
              </m:r>
            </m:oMath>
          </w:p>
        </w:tc>
        <w:tc>
          <w:tcPr>
            <w:tcW w:w="485" w:type="dxa"/>
          </w:tcPr>
          <w:p w:rsidR="006A3DC3" w:rsidRPr="00143A0D" w:rsidRDefault="006A3DC3" w:rsidP="006A3DC3">
            <w:pPr>
              <w:rPr>
                <w:rFonts w:asciiTheme="minorHAnsi" w:hAnsiTheme="minorHAnsi" w:cstheme="minorHAnsi"/>
                <w:position w:val="-28"/>
                <w:sz w:val="24"/>
                <w:szCs w:val="24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6A3DC3" w:rsidRPr="00143A0D" w:rsidTr="00BC30AB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(b)</w:t>
            </w:r>
          </w:p>
        </w:tc>
        <w:tc>
          <w:tcPr>
            <w:tcW w:w="8071" w:type="dxa"/>
          </w:tcPr>
          <w:p w:rsidR="006A3DC3" w:rsidRPr="00143A0D" w:rsidRDefault="00B80722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143A0D">
              <w:rPr>
                <w:rFonts w:asciiTheme="minorHAnsi" w:eastAsia="Calibri" w:hAnsiTheme="minorHAnsi" w:cstheme="minorHAnsi"/>
                <w:position w:val="-24"/>
                <w:sz w:val="24"/>
                <w:szCs w:val="24"/>
              </w:rPr>
              <w:object w:dxaOrig="660" w:dyaOrig="620">
                <v:shape id="_x0000_i1026" type="#_x0000_t75" style="width:33.3pt;height:31.25pt" o:ole="">
                  <v:imagedata r:id="rId8" o:title=""/>
                </v:shape>
                <o:OLEObject Type="Embed" ProgID="Equation.3" ShapeID="_x0000_i1026" DrawAspect="Content" ObjectID="_1462022915" r:id="rId9"/>
              </w:object>
            </w:r>
            <w:r w:rsidR="006A3DC3" w:rsidRPr="00143A0D">
              <w:rPr>
                <w:rFonts w:asciiTheme="minorHAnsi" w:hAnsiTheme="minorHAnsi" w:cstheme="minorHAnsi"/>
                <w:sz w:val="24"/>
                <w:szCs w:val="24"/>
              </w:rPr>
              <w:t xml:space="preserve">     ,    </w:t>
            </w:r>
            <m:oMath>
              <m:r>
                <w:rPr>
                  <w:rFonts w:ascii="Cambria Math" w:hAnsi="Cambria Math" w:cstheme="minorHAnsi"/>
                  <w:sz w:val="24"/>
                  <w:szCs w:val="24"/>
                </w:rPr>
                <m:t>p , r ≠0</m:t>
              </m:r>
            </m:oMath>
          </w:p>
        </w:tc>
        <w:tc>
          <w:tcPr>
            <w:tcW w:w="485" w:type="dxa"/>
          </w:tcPr>
          <w:p w:rsidR="006A3DC3" w:rsidRDefault="006A3DC3" w:rsidP="006A3DC3">
            <w:pPr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  <w:p w:rsidR="00BC30AB" w:rsidRPr="00143A0D" w:rsidRDefault="00BC30AB" w:rsidP="006A3DC3">
            <w:pPr>
              <w:rPr>
                <w:rFonts w:asciiTheme="minorHAnsi" w:hAnsiTheme="minorHAnsi" w:cstheme="minorHAnsi"/>
                <w:position w:val="-24"/>
                <w:sz w:val="24"/>
                <w:szCs w:val="24"/>
              </w:rPr>
            </w:pPr>
          </w:p>
        </w:tc>
      </w:tr>
      <w:tr w:rsidR="006A3DC3" w:rsidRPr="00143A0D" w:rsidTr="00BC30AB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71" w:type="dxa"/>
          </w:tcPr>
          <w:p w:rsidR="00BC30AB" w:rsidRDefault="00BC30AB" w:rsidP="00BC30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 w:rsidRPr="00BC30AB">
              <w:rPr>
                <w:rFonts w:ascii="Arial" w:hAnsi="Arial" w:cs="Arial"/>
                <w:b/>
                <w:sz w:val="24"/>
                <w:szCs w:val="24"/>
                <w:u w:val="single"/>
              </w:rPr>
              <w:t>Assessment Standard 1.</w:t>
            </w: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4</w:t>
            </w:r>
          </w:p>
          <w:p w:rsidR="006A3DC3" w:rsidRPr="00143A0D" w:rsidRDefault="006A3DC3" w:rsidP="00BC30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" w:type="dxa"/>
          </w:tcPr>
          <w:p w:rsidR="006A3DC3" w:rsidRPr="00143A0D" w:rsidRDefault="006A3DC3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3DC3" w:rsidRPr="00143A0D" w:rsidTr="00BC30AB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Q8</w:t>
            </w: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71" w:type="dxa"/>
          </w:tcPr>
          <w:p w:rsidR="00A51F27" w:rsidRDefault="006A3DC3" w:rsidP="00A51F27">
            <w:pPr>
              <w:rPr>
                <w:rFonts w:ascii="Arial" w:hAnsi="Arial" w:cs="Arial"/>
              </w:rPr>
            </w:pPr>
            <w:r w:rsidRPr="0032793F">
              <w:rPr>
                <w:rFonts w:ascii="Arial" w:hAnsi="Arial" w:cs="Arial"/>
              </w:rPr>
              <w:t xml:space="preserve">A is the point </w:t>
            </w:r>
            <w:proofErr w:type="gramStart"/>
            <w:r w:rsidRPr="0032793F">
              <w:rPr>
                <w:rFonts w:ascii="Arial" w:hAnsi="Arial" w:cs="Arial"/>
              </w:rPr>
              <w:t>( -</w:t>
            </w:r>
            <w:proofErr w:type="gramEnd"/>
            <w:r w:rsidR="0021026C">
              <w:rPr>
                <w:rFonts w:ascii="Arial" w:hAnsi="Arial" w:cs="Arial"/>
              </w:rPr>
              <w:t>4</w:t>
            </w:r>
            <w:r w:rsidRPr="0032793F">
              <w:rPr>
                <w:rFonts w:ascii="Arial" w:hAnsi="Arial" w:cs="Arial"/>
              </w:rPr>
              <w:t xml:space="preserve"> , -</w:t>
            </w:r>
            <w:r w:rsidR="0021026C">
              <w:rPr>
                <w:rFonts w:ascii="Arial" w:hAnsi="Arial" w:cs="Arial"/>
              </w:rPr>
              <w:t>1</w:t>
            </w:r>
            <w:r w:rsidRPr="0032793F">
              <w:rPr>
                <w:rFonts w:ascii="Arial" w:hAnsi="Arial" w:cs="Arial"/>
              </w:rPr>
              <w:t xml:space="preserve"> ) and B is the point ( </w:t>
            </w:r>
            <w:r w:rsidR="0021026C">
              <w:rPr>
                <w:rFonts w:ascii="Arial" w:hAnsi="Arial" w:cs="Arial"/>
              </w:rPr>
              <w:t>2</w:t>
            </w:r>
            <w:r w:rsidRPr="0032793F">
              <w:rPr>
                <w:rFonts w:ascii="Arial" w:hAnsi="Arial" w:cs="Arial"/>
              </w:rPr>
              <w:t xml:space="preserve"> , </w:t>
            </w:r>
            <w:r w:rsidR="00A51F27">
              <w:rPr>
                <w:rFonts w:ascii="Arial" w:hAnsi="Arial" w:cs="Arial"/>
              </w:rPr>
              <w:t>1</w:t>
            </w:r>
            <w:r w:rsidR="00B80722">
              <w:rPr>
                <w:rFonts w:ascii="Arial" w:hAnsi="Arial" w:cs="Arial"/>
              </w:rPr>
              <w:t>0</w:t>
            </w:r>
            <w:r w:rsidRPr="0032793F">
              <w:rPr>
                <w:rFonts w:ascii="Arial" w:hAnsi="Arial" w:cs="Arial"/>
              </w:rPr>
              <w:t xml:space="preserve"> ).  </w:t>
            </w:r>
          </w:p>
          <w:p w:rsidR="006A3DC3" w:rsidRPr="0032793F" w:rsidRDefault="006A3DC3" w:rsidP="00A51F27">
            <w:pPr>
              <w:rPr>
                <w:rFonts w:ascii="Arial" w:hAnsi="Arial" w:cs="Arial"/>
              </w:rPr>
            </w:pPr>
            <w:r w:rsidRPr="0032793F">
              <w:rPr>
                <w:rFonts w:ascii="Arial" w:hAnsi="Arial" w:cs="Arial"/>
              </w:rPr>
              <w:t xml:space="preserve">Calculate the gradient of </w:t>
            </w:r>
            <w:r w:rsidR="00A51F27">
              <w:rPr>
                <w:rFonts w:ascii="Arial" w:hAnsi="Arial" w:cs="Arial"/>
              </w:rPr>
              <w:t xml:space="preserve">line </w:t>
            </w:r>
            <w:r w:rsidRPr="0032793F">
              <w:rPr>
                <w:rFonts w:ascii="Arial" w:hAnsi="Arial" w:cs="Arial"/>
              </w:rPr>
              <w:t>AB.</w:t>
            </w:r>
          </w:p>
        </w:tc>
        <w:tc>
          <w:tcPr>
            <w:tcW w:w="485" w:type="dxa"/>
          </w:tcPr>
          <w:p w:rsidR="00147496" w:rsidRDefault="00147496" w:rsidP="006A3DC3">
            <w:pPr>
              <w:rPr>
                <w:rFonts w:ascii="Arial" w:hAnsi="Arial" w:cs="Arial"/>
                <w:lang w:eastAsia="en-GB"/>
              </w:rPr>
            </w:pPr>
          </w:p>
          <w:p w:rsidR="006A3DC3" w:rsidRPr="0032793F" w:rsidRDefault="006A3DC3" w:rsidP="006A3DC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  <w:lang w:eastAsia="en-GB"/>
              </w:rPr>
              <w:t>(2)</w:t>
            </w:r>
          </w:p>
        </w:tc>
      </w:tr>
      <w:tr w:rsidR="006A3DC3" w:rsidRPr="00143A0D" w:rsidTr="00BC30AB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71" w:type="dxa"/>
          </w:tcPr>
          <w:p w:rsidR="006A3DC3" w:rsidRPr="00143A0D" w:rsidRDefault="006A3DC3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" w:type="dxa"/>
          </w:tcPr>
          <w:p w:rsidR="006A3DC3" w:rsidRPr="00143A0D" w:rsidRDefault="006A3DC3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3DC3" w:rsidRPr="00143A0D" w:rsidTr="00BC30AB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Q9</w:t>
            </w: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71" w:type="dxa"/>
          </w:tcPr>
          <w:p w:rsidR="006A3DC3" w:rsidRPr="0032793F" w:rsidRDefault="006A3DC3" w:rsidP="0038583F">
            <w:pPr>
              <w:ind w:left="25" w:hanging="25"/>
              <w:rPr>
                <w:rFonts w:ascii="Arial" w:hAnsi="Arial" w:cs="Arial"/>
              </w:rPr>
            </w:pPr>
            <w:r w:rsidRPr="0032793F">
              <w:rPr>
                <w:rFonts w:ascii="Arial" w:hAnsi="Arial" w:cs="Arial"/>
              </w:rPr>
              <w:t xml:space="preserve">The </w:t>
            </w:r>
            <w:r w:rsidR="00A51F27">
              <w:rPr>
                <w:rFonts w:ascii="Arial" w:hAnsi="Arial" w:cs="Arial"/>
              </w:rPr>
              <w:t xml:space="preserve">zorbing </w:t>
            </w:r>
            <w:r w:rsidRPr="0032793F">
              <w:rPr>
                <w:rFonts w:ascii="Arial" w:hAnsi="Arial" w:cs="Arial"/>
              </w:rPr>
              <w:t xml:space="preserve">sphere shown has a radius of </w:t>
            </w:r>
            <w:r w:rsidR="00A51F27">
              <w:rPr>
                <w:rFonts w:ascii="Arial" w:hAnsi="Arial" w:cs="Arial"/>
              </w:rPr>
              <w:t>1.5m</w:t>
            </w:r>
            <w:r w:rsidRPr="0032793F">
              <w:rPr>
                <w:rFonts w:ascii="Arial" w:hAnsi="Arial" w:cs="Arial"/>
              </w:rPr>
              <w:t xml:space="preserve">. Calculate the volume </w:t>
            </w:r>
            <w:r w:rsidR="0038583F">
              <w:rPr>
                <w:rFonts w:ascii="Arial" w:hAnsi="Arial" w:cs="Arial"/>
              </w:rPr>
              <w:t xml:space="preserve">of water that is needed to clean the inside, </w:t>
            </w:r>
            <w:r w:rsidRPr="0032793F">
              <w:rPr>
                <w:rFonts w:ascii="Arial" w:hAnsi="Arial" w:cs="Arial"/>
              </w:rPr>
              <w:t>giving your answer to 2 significant figures.</w:t>
            </w:r>
          </w:p>
        </w:tc>
        <w:tc>
          <w:tcPr>
            <w:tcW w:w="485" w:type="dxa"/>
          </w:tcPr>
          <w:p w:rsidR="006A3DC3" w:rsidRPr="0032793F" w:rsidRDefault="006A3DC3" w:rsidP="0032793F">
            <w:pPr>
              <w:ind w:left="25" w:hanging="25"/>
              <w:rPr>
                <w:rFonts w:ascii="Arial" w:hAnsi="Arial" w:cs="Arial"/>
              </w:rPr>
            </w:pPr>
          </w:p>
        </w:tc>
      </w:tr>
      <w:tr w:rsidR="006A3DC3" w:rsidRPr="00143A0D" w:rsidTr="00BC30AB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71" w:type="dxa"/>
          </w:tcPr>
          <w:p w:rsidR="006A3DC3" w:rsidRDefault="0038583F" w:rsidP="00171DAB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 </w:t>
            </w:r>
            <w:r w:rsidR="006A3DC3"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449F9BD4" wp14:editId="3A29F6B1">
                  <wp:extent cx="2622430" cy="2622430"/>
                  <wp:effectExtent l="0" t="0" r="6985" b="6985"/>
                  <wp:docPr id="3" name="il_fi" descr="http://www.letsgo-mag.com/contentFiles/image/2012/oct/starthere-600x6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letsgo-mag.com/contentFiles/image/2012/oct/starthere-600x6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622529" cy="26225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C30AB" w:rsidRPr="00143A0D" w:rsidRDefault="00BC30AB" w:rsidP="00171DAB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" w:type="dxa"/>
          </w:tcPr>
          <w:p w:rsidR="006A3DC3" w:rsidRDefault="006A3DC3" w:rsidP="00171DAB">
            <w:pPr>
              <w:rPr>
                <w:rFonts w:ascii="Arial" w:hAnsi="Arial" w:cs="Arial"/>
                <w:lang w:eastAsia="en-GB"/>
              </w:rPr>
            </w:pPr>
          </w:p>
          <w:p w:rsidR="006A3DC3" w:rsidRDefault="006A3DC3" w:rsidP="00171DAB">
            <w:pPr>
              <w:rPr>
                <w:rFonts w:ascii="Arial" w:hAnsi="Arial" w:cs="Arial"/>
                <w:lang w:eastAsia="en-GB"/>
              </w:rPr>
            </w:pPr>
          </w:p>
          <w:p w:rsidR="006A3DC3" w:rsidRDefault="006A3DC3" w:rsidP="00171DAB">
            <w:pPr>
              <w:rPr>
                <w:rFonts w:ascii="Arial" w:hAnsi="Arial" w:cs="Arial"/>
                <w:lang w:eastAsia="en-GB"/>
              </w:rPr>
            </w:pPr>
          </w:p>
          <w:p w:rsidR="006A3DC3" w:rsidRDefault="006A3DC3" w:rsidP="00171DAB">
            <w:pPr>
              <w:rPr>
                <w:rFonts w:ascii="Arial" w:hAnsi="Arial" w:cs="Arial"/>
                <w:lang w:eastAsia="en-GB"/>
              </w:rPr>
            </w:pPr>
          </w:p>
          <w:p w:rsidR="006A3DC3" w:rsidRDefault="006A3DC3" w:rsidP="00171DAB">
            <w:pPr>
              <w:rPr>
                <w:rFonts w:ascii="Arial" w:hAnsi="Arial" w:cs="Arial"/>
                <w:lang w:eastAsia="en-GB"/>
              </w:rPr>
            </w:pPr>
          </w:p>
          <w:p w:rsidR="006A3DC3" w:rsidRDefault="006A3DC3" w:rsidP="006A3DC3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lang w:eastAsia="en-GB"/>
              </w:rPr>
              <w:t>(3)</w:t>
            </w:r>
          </w:p>
        </w:tc>
      </w:tr>
      <w:tr w:rsidR="00BC30AB" w:rsidRPr="00143A0D" w:rsidTr="00BC30AB">
        <w:tc>
          <w:tcPr>
            <w:tcW w:w="621" w:type="dxa"/>
          </w:tcPr>
          <w:p w:rsidR="00BC30AB" w:rsidRDefault="00BC30AB" w:rsidP="00171D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BC30AB" w:rsidRPr="00143A0D" w:rsidRDefault="00BC30AB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71" w:type="dxa"/>
          </w:tcPr>
          <w:p w:rsidR="00BC30AB" w:rsidRDefault="00BC30AB" w:rsidP="00BC30AB">
            <w:pPr>
              <w:spacing w:after="0" w:line="240" w:lineRule="auto"/>
              <w:rPr>
                <w:rFonts w:ascii="Arial" w:hAnsi="Arial" w:cs="Arial"/>
                <w:b/>
                <w:sz w:val="24"/>
                <w:szCs w:val="24"/>
                <w:u w:val="single"/>
              </w:rPr>
            </w:pPr>
            <w:r>
              <w:rPr>
                <w:rFonts w:ascii="Arial" w:hAnsi="Arial" w:cs="Arial"/>
                <w:b/>
                <w:sz w:val="24"/>
                <w:szCs w:val="24"/>
                <w:u w:val="single"/>
              </w:rPr>
              <w:t>Assessment Standard 2.1 and 2.2 and 1.4 cont’d</w:t>
            </w:r>
          </w:p>
          <w:p w:rsidR="00BC30AB" w:rsidRPr="0032793F" w:rsidRDefault="00BC30AB" w:rsidP="00BC30AB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</w:p>
        </w:tc>
        <w:tc>
          <w:tcPr>
            <w:tcW w:w="485" w:type="dxa"/>
          </w:tcPr>
          <w:p w:rsidR="00BC30AB" w:rsidRPr="0032793F" w:rsidRDefault="00BC30AB" w:rsidP="00D96EBD">
            <w:pPr>
              <w:rPr>
                <w:rFonts w:ascii="Arial" w:hAnsi="Arial" w:cs="Arial"/>
                <w:lang w:eastAsia="en-GB"/>
              </w:rPr>
            </w:pPr>
          </w:p>
        </w:tc>
      </w:tr>
      <w:tr w:rsidR="006A3DC3" w:rsidRPr="00143A0D" w:rsidTr="00BC30AB">
        <w:tc>
          <w:tcPr>
            <w:tcW w:w="621" w:type="dxa"/>
          </w:tcPr>
          <w:p w:rsidR="006A3DC3" w:rsidRDefault="006A3DC3" w:rsidP="00171D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Q10</w:t>
            </w: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71" w:type="dxa"/>
          </w:tcPr>
          <w:p w:rsidR="006A3DC3" w:rsidRDefault="006A3DC3" w:rsidP="00B80722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32793F">
              <w:rPr>
                <w:rFonts w:ascii="Arial" w:hAnsi="Arial" w:cs="Arial"/>
                <w:lang w:eastAsia="en-GB"/>
              </w:rPr>
              <w:t>A</w:t>
            </w:r>
            <w:r w:rsidR="001A0800">
              <w:rPr>
                <w:rFonts w:ascii="Arial" w:hAnsi="Arial" w:cs="Arial"/>
                <w:lang w:eastAsia="en-GB"/>
              </w:rPr>
              <w:t xml:space="preserve">t the end of Autumn when the cylindrical grain silo is </w:t>
            </w:r>
            <w:r w:rsidR="001672ED">
              <w:rPr>
                <w:rFonts w:ascii="Arial" w:hAnsi="Arial" w:cs="Arial"/>
                <w:lang w:eastAsia="en-GB"/>
              </w:rPr>
              <w:t>full, the</w:t>
            </w:r>
            <w:r w:rsidR="001A0800">
              <w:rPr>
                <w:rFonts w:ascii="Arial" w:hAnsi="Arial" w:cs="Arial"/>
                <w:lang w:eastAsia="en-GB"/>
              </w:rPr>
              <w:t xml:space="preserve"> farmer has to deliver the grain to his suppliers. </w:t>
            </w:r>
            <w:r w:rsidRPr="0032793F">
              <w:rPr>
                <w:rFonts w:ascii="Arial" w:hAnsi="Arial" w:cs="Arial"/>
                <w:lang w:eastAsia="en-GB"/>
              </w:rPr>
              <w:t xml:space="preserve"> </w:t>
            </w:r>
            <w:r w:rsidR="001A0800">
              <w:rPr>
                <w:rFonts w:ascii="Arial" w:hAnsi="Arial" w:cs="Arial"/>
                <w:lang w:eastAsia="en-GB"/>
              </w:rPr>
              <w:t xml:space="preserve">How many full trucks can the farmer fill from the </w:t>
            </w:r>
            <w:r w:rsidR="001672ED">
              <w:rPr>
                <w:rFonts w:ascii="Arial" w:hAnsi="Arial" w:cs="Arial"/>
                <w:lang w:eastAsia="en-GB"/>
              </w:rPr>
              <w:t>silo?</w:t>
            </w:r>
            <w:r w:rsidR="001A0800">
              <w:rPr>
                <w:rFonts w:ascii="Arial" w:hAnsi="Arial" w:cs="Arial"/>
                <w:lang w:eastAsia="en-GB"/>
              </w:rPr>
              <w:t xml:space="preserve">  </w:t>
            </w:r>
            <w:r w:rsidRPr="0032793F">
              <w:rPr>
                <w:rFonts w:ascii="Arial" w:hAnsi="Arial" w:cs="Arial"/>
                <w:lang w:eastAsia="en-GB"/>
              </w:rPr>
              <w:t xml:space="preserve">The radius </w:t>
            </w:r>
            <w:r w:rsidR="001A0800">
              <w:rPr>
                <w:rFonts w:ascii="Arial" w:hAnsi="Arial" w:cs="Arial"/>
                <w:lang w:eastAsia="en-GB"/>
              </w:rPr>
              <w:t>of the silo is 5m</w:t>
            </w:r>
            <w:r w:rsidRPr="0032793F">
              <w:rPr>
                <w:rFonts w:ascii="Arial" w:hAnsi="Arial" w:cs="Arial"/>
                <w:lang w:eastAsia="en-GB"/>
              </w:rPr>
              <w:t xml:space="preserve"> and </w:t>
            </w:r>
            <w:r w:rsidR="001A0800">
              <w:rPr>
                <w:rFonts w:ascii="Arial" w:hAnsi="Arial" w:cs="Arial"/>
                <w:lang w:eastAsia="en-GB"/>
              </w:rPr>
              <w:t>its</w:t>
            </w:r>
            <w:r w:rsidRPr="0032793F">
              <w:rPr>
                <w:rFonts w:ascii="Arial" w:hAnsi="Arial" w:cs="Arial"/>
                <w:lang w:eastAsia="en-GB"/>
              </w:rPr>
              <w:t xml:space="preserve"> height is </w:t>
            </w:r>
            <w:r w:rsidR="001A0800">
              <w:rPr>
                <w:rFonts w:ascii="Arial" w:hAnsi="Arial" w:cs="Arial"/>
                <w:lang w:eastAsia="en-GB"/>
              </w:rPr>
              <w:t>30</w:t>
            </w:r>
            <w:r w:rsidRPr="0032793F">
              <w:rPr>
                <w:rFonts w:ascii="Arial" w:hAnsi="Arial" w:cs="Arial"/>
                <w:lang w:eastAsia="en-GB"/>
              </w:rPr>
              <w:t>m.</w:t>
            </w:r>
          </w:p>
        </w:tc>
        <w:tc>
          <w:tcPr>
            <w:tcW w:w="485" w:type="dxa"/>
          </w:tcPr>
          <w:p w:rsidR="006A3DC3" w:rsidRPr="0032793F" w:rsidRDefault="006A3DC3" w:rsidP="00D96EBD">
            <w:pPr>
              <w:rPr>
                <w:rFonts w:ascii="Arial" w:hAnsi="Arial" w:cs="Arial"/>
                <w:lang w:eastAsia="en-GB"/>
              </w:rPr>
            </w:pPr>
          </w:p>
        </w:tc>
      </w:tr>
      <w:tr w:rsidR="006A3DC3" w:rsidRPr="00143A0D" w:rsidTr="00BC30AB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71" w:type="dxa"/>
          </w:tcPr>
          <w:p w:rsidR="001A0800" w:rsidRDefault="001A0800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sz w:val="24"/>
                <w:szCs w:val="24"/>
              </w:rPr>
              <w:t xml:space="preserve">    </w:t>
            </w:r>
          </w:p>
          <w:p w:rsidR="001A0800" w:rsidRDefault="001A0800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  <w:p w:rsidR="006A3DC3" w:rsidRDefault="00B80722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8240" behindDoc="1" locked="0" layoutInCell="1" allowOverlap="1" wp14:anchorId="204E5829" wp14:editId="7898ED24">
                  <wp:simplePos x="0" y="0"/>
                  <wp:positionH relativeFrom="column">
                    <wp:posOffset>2549525</wp:posOffset>
                  </wp:positionH>
                  <wp:positionV relativeFrom="paragraph">
                    <wp:posOffset>215265</wp:posOffset>
                  </wp:positionV>
                  <wp:extent cx="1533525" cy="715645"/>
                  <wp:effectExtent l="19050" t="0" r="9525" b="0"/>
                  <wp:wrapTight wrapText="bothSides">
                    <wp:wrapPolygon edited="0">
                      <wp:start x="-268" y="0"/>
                      <wp:lineTo x="-268" y="21274"/>
                      <wp:lineTo x="21734" y="21274"/>
                      <wp:lineTo x="21734" y="0"/>
                      <wp:lineTo x="-268" y="0"/>
                    </wp:wrapPolygon>
                  </wp:wrapTight>
                  <wp:docPr id="5" name="il_fi" descr="http://us.cdn2.123rf.com/168nwm/marekusz/marekusz1205/marekusz120500010/13468656-tractor-trailer-truck-made-from-corrugated-board-riding-in-the-left-and-right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us.cdn2.123rf.com/168nwm/marekusz/marekusz1205/marekusz120500010/13468656-tractor-trailer-truck-made-from-corrugated-board-riding-in-the-left-and-right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b="52973"/>
                          <a:stretch/>
                        </pic:blipFill>
                        <pic:spPr bwMode="auto">
                          <a:xfrm>
                            <a:off x="0" y="0"/>
                            <a:ext cx="1533525" cy="7156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anchor>
              </w:drawing>
            </w:r>
            <w:r>
              <w:rPr>
                <w:rFonts w:asciiTheme="minorHAnsi" w:hAnsiTheme="minorHAnsi" w:cstheme="minorHAnsi"/>
                <w:noProof/>
                <w:sz w:val="24"/>
                <w:szCs w:val="24"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1DCE6C86" wp14:editId="1326207B">
                  <wp:simplePos x="0" y="0"/>
                  <wp:positionH relativeFrom="column">
                    <wp:posOffset>-46990</wp:posOffset>
                  </wp:positionH>
                  <wp:positionV relativeFrom="paragraph">
                    <wp:posOffset>-681990</wp:posOffset>
                  </wp:positionV>
                  <wp:extent cx="1610995" cy="1614170"/>
                  <wp:effectExtent l="19050" t="0" r="8255" b="0"/>
                  <wp:wrapTight wrapText="bothSides">
                    <wp:wrapPolygon edited="0">
                      <wp:start x="-255" y="0"/>
                      <wp:lineTo x="-255" y="21413"/>
                      <wp:lineTo x="21711" y="21413"/>
                      <wp:lineTo x="21711" y="0"/>
                      <wp:lineTo x="-255" y="0"/>
                    </wp:wrapPolygon>
                  </wp:wrapTight>
                  <wp:docPr id="6" name="il_fi" descr="http://www.ctbworld.com/uploads/photos/600/brock/BrockShur_StepComBin105_32OH0810_002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ctbworld.com/uploads/photos/600/brock/BrockShur_StepComBin105_32OH0810_002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995" cy="16141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 w:rsidR="001A0800">
              <w:rPr>
                <w:rFonts w:asciiTheme="minorHAnsi" w:hAnsiTheme="minorHAnsi" w:cstheme="minorHAnsi"/>
                <w:sz w:val="24"/>
                <w:szCs w:val="24"/>
              </w:rPr>
              <w:t xml:space="preserve">                   </w:t>
            </w:r>
            <w:r w:rsidR="006A3DC3">
              <w:rPr>
                <w:rFonts w:asciiTheme="minorHAnsi" w:hAnsiTheme="minorHAnsi" w:cstheme="minorHAnsi"/>
                <w:sz w:val="24"/>
                <w:szCs w:val="24"/>
              </w:rPr>
              <w:t xml:space="preserve">         </w:t>
            </w:r>
          </w:p>
        </w:tc>
        <w:tc>
          <w:tcPr>
            <w:tcW w:w="485" w:type="dxa"/>
          </w:tcPr>
          <w:p w:rsidR="006A3DC3" w:rsidRDefault="006A3DC3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</w:tr>
      <w:tr w:rsidR="006A3DC3" w:rsidRPr="00143A0D" w:rsidTr="00BC30AB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71" w:type="dxa"/>
          </w:tcPr>
          <w:p w:rsidR="00110BAF" w:rsidRDefault="00110BAF" w:rsidP="00110BAF">
            <w:pPr>
              <w:spacing w:after="0"/>
              <w:rPr>
                <w:rFonts w:ascii="Arial" w:hAnsi="Arial" w:cs="Arial"/>
                <w:noProof/>
                <w:lang w:eastAsia="en-GB"/>
              </w:rPr>
            </w:pPr>
          </w:p>
          <w:p w:rsidR="006A3DC3" w:rsidRDefault="006A3DC3" w:rsidP="001672ED">
            <w:pPr>
              <w:spacing w:after="0"/>
              <w:rPr>
                <w:rFonts w:ascii="Arial" w:hAnsi="Arial" w:cs="Arial"/>
                <w:noProof/>
                <w:lang w:eastAsia="en-GB"/>
              </w:rPr>
            </w:pPr>
            <w:r w:rsidRPr="0032793F">
              <w:rPr>
                <w:rFonts w:ascii="Arial" w:hAnsi="Arial" w:cs="Arial"/>
                <w:noProof/>
                <w:lang w:eastAsia="en-GB"/>
              </w:rPr>
              <w:t xml:space="preserve">The </w:t>
            </w:r>
            <w:r w:rsidR="001A0800">
              <w:rPr>
                <w:rFonts w:ascii="Arial" w:hAnsi="Arial" w:cs="Arial"/>
                <w:noProof/>
                <w:lang w:eastAsia="en-GB"/>
              </w:rPr>
              <w:t>truck</w:t>
            </w:r>
            <w:r w:rsidR="001672ED">
              <w:rPr>
                <w:rFonts w:ascii="Arial" w:hAnsi="Arial" w:cs="Arial"/>
                <w:noProof/>
                <w:lang w:eastAsia="en-GB"/>
              </w:rPr>
              <w:t>s</w:t>
            </w:r>
            <w:r w:rsidR="001A0800">
              <w:rPr>
                <w:rFonts w:ascii="Arial" w:hAnsi="Arial" w:cs="Arial"/>
                <w:noProof/>
                <w:lang w:eastAsia="en-GB"/>
              </w:rPr>
              <w:t xml:space="preserve"> have cuboid trailers to maximise volume. The dimensions of the truck are 2m </w:t>
            </w:r>
            <w:r w:rsidR="00110BAF">
              <w:rPr>
                <w:rFonts w:ascii="Arial" w:hAnsi="Arial" w:cs="Arial"/>
                <w:noProof/>
                <w:lang w:eastAsia="en-GB"/>
              </w:rPr>
              <w:t>(W)</w:t>
            </w:r>
            <w:r w:rsidR="001A0800">
              <w:rPr>
                <w:rFonts w:ascii="Arial" w:hAnsi="Arial" w:cs="Arial"/>
                <w:noProof/>
                <w:lang w:eastAsia="en-GB"/>
              </w:rPr>
              <w:t xml:space="preserve">, 2m </w:t>
            </w:r>
            <w:r w:rsidR="00110BAF">
              <w:rPr>
                <w:rFonts w:ascii="Arial" w:hAnsi="Arial" w:cs="Arial"/>
                <w:noProof/>
                <w:lang w:eastAsia="en-GB"/>
              </w:rPr>
              <w:t>(H)</w:t>
            </w:r>
            <w:r w:rsidR="001A0800">
              <w:rPr>
                <w:rFonts w:ascii="Arial" w:hAnsi="Arial" w:cs="Arial"/>
                <w:noProof/>
                <w:lang w:eastAsia="en-GB"/>
              </w:rPr>
              <w:t xml:space="preserve"> and 6m </w:t>
            </w:r>
            <w:r w:rsidR="00110BAF">
              <w:rPr>
                <w:rFonts w:ascii="Arial" w:hAnsi="Arial" w:cs="Arial"/>
                <w:noProof/>
                <w:lang w:eastAsia="en-GB"/>
              </w:rPr>
              <w:t>(L)</w:t>
            </w:r>
            <w:r w:rsidR="001A0800">
              <w:rPr>
                <w:rFonts w:ascii="Arial" w:hAnsi="Arial" w:cs="Arial"/>
                <w:noProof/>
                <w:lang w:eastAsia="en-GB"/>
              </w:rPr>
              <w:t xml:space="preserve">. </w:t>
            </w:r>
          </w:p>
          <w:p w:rsidR="00343B9C" w:rsidRDefault="00343B9C" w:rsidP="001672ED">
            <w:pPr>
              <w:spacing w:after="0"/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" w:type="dxa"/>
          </w:tcPr>
          <w:p w:rsidR="006A3DC3" w:rsidRDefault="006A3DC3" w:rsidP="006A3DC3">
            <w:pPr>
              <w:spacing w:after="0"/>
              <w:rPr>
                <w:rFonts w:ascii="Arial" w:hAnsi="Arial" w:cs="Arial"/>
                <w:lang w:eastAsia="en-GB"/>
              </w:rPr>
            </w:pPr>
          </w:p>
          <w:p w:rsidR="006A3DC3" w:rsidRDefault="006A3DC3" w:rsidP="006A3DC3">
            <w:pPr>
              <w:spacing w:after="0"/>
              <w:rPr>
                <w:rFonts w:ascii="Arial" w:hAnsi="Arial" w:cs="Arial"/>
                <w:lang w:eastAsia="en-GB"/>
              </w:rPr>
            </w:pPr>
          </w:p>
          <w:p w:rsidR="006A3DC3" w:rsidRPr="0032793F" w:rsidRDefault="006A3DC3" w:rsidP="006A3DC3">
            <w:pPr>
              <w:spacing w:after="0"/>
              <w:rPr>
                <w:rFonts w:ascii="Arial" w:hAnsi="Arial" w:cs="Arial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(4)</w:t>
            </w:r>
          </w:p>
        </w:tc>
      </w:tr>
      <w:tr w:rsidR="006A3DC3" w:rsidRPr="00143A0D" w:rsidTr="00BC30AB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71" w:type="dxa"/>
          </w:tcPr>
          <w:p w:rsidR="006A3DC3" w:rsidRDefault="006A3DC3" w:rsidP="006A3DC3">
            <w:pPr>
              <w:rPr>
                <w:rFonts w:asciiTheme="minorHAnsi" w:hAnsiTheme="minorHAnsi" w:cstheme="minorHAnsi"/>
                <w:sz w:val="24"/>
                <w:szCs w:val="24"/>
              </w:rPr>
            </w:pPr>
          </w:p>
        </w:tc>
        <w:tc>
          <w:tcPr>
            <w:tcW w:w="485" w:type="dxa"/>
          </w:tcPr>
          <w:p w:rsidR="006A3DC3" w:rsidRPr="0032793F" w:rsidRDefault="006A3DC3" w:rsidP="00171DAB">
            <w:pPr>
              <w:rPr>
                <w:rFonts w:ascii="Arial" w:hAnsi="Arial" w:cs="Arial"/>
                <w:noProof/>
                <w:lang w:eastAsia="en-GB"/>
              </w:rPr>
            </w:pPr>
          </w:p>
        </w:tc>
      </w:tr>
      <w:tr w:rsidR="006A3DC3" w:rsidRPr="00143A0D" w:rsidTr="00BC30AB">
        <w:tc>
          <w:tcPr>
            <w:tcW w:w="621" w:type="dxa"/>
          </w:tcPr>
          <w:p w:rsidR="006A3DC3" w:rsidRDefault="006A3DC3" w:rsidP="00171DAB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>Q11</w:t>
            </w: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71" w:type="dxa"/>
          </w:tcPr>
          <w:p w:rsidR="006A3DC3" w:rsidRPr="0032793F" w:rsidRDefault="006A3DC3" w:rsidP="00BC30AB">
            <w:pPr>
              <w:rPr>
                <w:rFonts w:ascii="Arial" w:hAnsi="Arial" w:cs="Arial"/>
              </w:rPr>
            </w:pPr>
            <w:r w:rsidRPr="0032793F">
              <w:rPr>
                <w:rFonts w:ascii="Arial" w:eastAsiaTheme="minorEastAsia" w:hAnsi="Arial" w:cs="Arial"/>
                <w:lang w:eastAsia="en-GB"/>
              </w:rPr>
              <w:t xml:space="preserve">A </w:t>
            </w:r>
            <w:r w:rsidR="00FA1286">
              <w:rPr>
                <w:rFonts w:ascii="Arial" w:eastAsiaTheme="minorEastAsia" w:hAnsi="Arial" w:cs="Arial"/>
                <w:lang w:eastAsia="en-GB"/>
              </w:rPr>
              <w:t>P</w:t>
            </w:r>
            <w:r w:rsidRPr="0032793F">
              <w:rPr>
                <w:rFonts w:ascii="Arial" w:eastAsiaTheme="minorEastAsia" w:hAnsi="Arial" w:cs="Arial"/>
                <w:lang w:eastAsia="en-GB"/>
              </w:rPr>
              <w:t xml:space="preserve">rimary </w:t>
            </w:r>
            <w:r w:rsidR="00FA1286">
              <w:rPr>
                <w:rFonts w:ascii="Arial" w:eastAsiaTheme="minorEastAsia" w:hAnsi="Arial" w:cs="Arial"/>
                <w:lang w:eastAsia="en-GB"/>
              </w:rPr>
              <w:t>7</w:t>
            </w:r>
            <w:r w:rsidRPr="0032793F">
              <w:rPr>
                <w:rFonts w:ascii="Arial" w:eastAsiaTheme="minorEastAsia" w:hAnsi="Arial" w:cs="Arial"/>
                <w:lang w:eastAsia="en-GB"/>
              </w:rPr>
              <w:t xml:space="preserve"> class </w:t>
            </w:r>
            <w:r w:rsidR="00FA1286">
              <w:rPr>
                <w:rFonts w:ascii="Arial" w:eastAsiaTheme="minorEastAsia" w:hAnsi="Arial" w:cs="Arial"/>
                <w:lang w:eastAsia="en-GB"/>
              </w:rPr>
              <w:t xml:space="preserve">of 24 pupils </w:t>
            </w:r>
            <w:r w:rsidRPr="0032793F">
              <w:rPr>
                <w:rFonts w:ascii="Arial" w:eastAsiaTheme="minorEastAsia" w:hAnsi="Arial" w:cs="Arial"/>
                <w:lang w:eastAsia="en-GB"/>
              </w:rPr>
              <w:t xml:space="preserve">are making </w:t>
            </w:r>
            <w:r w:rsidR="00FA1286">
              <w:rPr>
                <w:rFonts w:ascii="Arial" w:eastAsiaTheme="minorEastAsia" w:hAnsi="Arial" w:cs="Arial"/>
                <w:lang w:eastAsia="en-GB"/>
              </w:rPr>
              <w:t>witches hats</w:t>
            </w:r>
            <w:r w:rsidRPr="0032793F">
              <w:rPr>
                <w:rFonts w:ascii="Arial" w:eastAsiaTheme="minorEastAsia" w:hAnsi="Arial" w:cs="Arial"/>
                <w:lang w:eastAsia="en-GB"/>
              </w:rPr>
              <w:t xml:space="preserve"> for </w:t>
            </w:r>
            <w:r w:rsidR="00FA1286">
              <w:rPr>
                <w:rFonts w:ascii="Arial" w:eastAsiaTheme="minorEastAsia" w:hAnsi="Arial" w:cs="Arial"/>
                <w:lang w:eastAsia="en-GB"/>
              </w:rPr>
              <w:t>Halloween</w:t>
            </w:r>
            <w:r w:rsidRPr="0032793F">
              <w:rPr>
                <w:rFonts w:ascii="Arial" w:eastAsiaTheme="minorEastAsia" w:hAnsi="Arial" w:cs="Arial"/>
                <w:lang w:eastAsia="en-GB"/>
              </w:rPr>
              <w:t>.</w:t>
            </w:r>
            <w:r w:rsidRPr="0032793F">
              <w:rPr>
                <w:rFonts w:ascii="Arial" w:eastAsiaTheme="minorEastAsia" w:hAnsi="Arial" w:cs="Arial"/>
                <w:lang w:eastAsia="en-GB"/>
              </w:rPr>
              <w:br/>
              <w:t xml:space="preserve">The </w:t>
            </w:r>
            <w:r w:rsidR="00FA1286">
              <w:rPr>
                <w:rFonts w:ascii="Arial" w:eastAsiaTheme="minorEastAsia" w:hAnsi="Arial" w:cs="Arial"/>
                <w:lang w:eastAsia="en-GB"/>
              </w:rPr>
              <w:t>witch hat</w:t>
            </w:r>
            <w:r w:rsidRPr="0032793F">
              <w:rPr>
                <w:rFonts w:ascii="Arial" w:eastAsiaTheme="minorEastAsia" w:hAnsi="Arial" w:cs="Arial"/>
                <w:lang w:eastAsia="en-GB"/>
              </w:rPr>
              <w:t xml:space="preserve"> is made from a conical section as shown below.</w:t>
            </w:r>
          </w:p>
        </w:tc>
        <w:tc>
          <w:tcPr>
            <w:tcW w:w="485" w:type="dxa"/>
          </w:tcPr>
          <w:p w:rsidR="006A3DC3" w:rsidRPr="0032793F" w:rsidRDefault="006A3DC3" w:rsidP="00D96EBD">
            <w:pPr>
              <w:rPr>
                <w:rFonts w:ascii="Arial" w:eastAsiaTheme="minorEastAsia" w:hAnsi="Arial" w:cs="Arial"/>
                <w:lang w:eastAsia="en-GB"/>
              </w:rPr>
            </w:pPr>
          </w:p>
        </w:tc>
      </w:tr>
      <w:tr w:rsidR="006A3DC3" w:rsidRPr="00143A0D" w:rsidTr="00BC30AB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38583F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Theme="minorHAnsi" w:hAnsiTheme="minorHAnsi" w:cstheme="minorHAnsi"/>
                <w:sz w:val="24"/>
                <w:szCs w:val="24"/>
                <w:lang w:eastAsia="en-GB"/>
              </w:rPr>
              <w:t xml:space="preserve"> </w:t>
            </w:r>
          </w:p>
        </w:tc>
        <w:tc>
          <w:tcPr>
            <w:tcW w:w="8071" w:type="dxa"/>
          </w:tcPr>
          <w:p w:rsidR="006A3DC3" w:rsidRDefault="0038583F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t xml:space="preserve">                   </w:t>
            </w:r>
            <w:r>
              <w:rPr>
                <w:rFonts w:ascii="Arial" w:hAnsi="Arial" w:cs="Arial"/>
                <w:noProof/>
                <w:sz w:val="20"/>
                <w:szCs w:val="20"/>
                <w:lang w:eastAsia="en-GB"/>
              </w:rPr>
              <w:drawing>
                <wp:inline distT="0" distB="0" distL="0" distR="0" wp14:anchorId="1D687096" wp14:editId="4AB3F139">
                  <wp:extent cx="2320506" cy="2320506"/>
                  <wp:effectExtent l="19050" t="0" r="3594" b="0"/>
                  <wp:docPr id="1" name="il_fi" descr="http://www.poundland.co.uk/images/5067/original/witches-purple-hat-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l_fi" descr="http://www.poundland.co.uk/images/5067/original/witches-purple-hat-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21398" cy="23213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5" w:type="dxa"/>
          </w:tcPr>
          <w:p w:rsidR="006A3DC3" w:rsidRPr="00143A0D" w:rsidRDefault="006A3DC3" w:rsidP="00D96EBD">
            <w:pPr>
              <w:rPr>
                <w:rFonts w:ascii="Cambria" w:eastAsiaTheme="minorEastAsia" w:hAnsi="Cambria"/>
                <w:noProof/>
                <w:sz w:val="24"/>
                <w:szCs w:val="24"/>
                <w:lang w:eastAsia="en-GB"/>
              </w:rPr>
            </w:pPr>
          </w:p>
        </w:tc>
      </w:tr>
      <w:tr w:rsidR="006A3DC3" w:rsidRPr="00143A0D" w:rsidTr="00BC30AB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71" w:type="dxa"/>
          </w:tcPr>
          <w:p w:rsidR="006A3DC3" w:rsidRPr="00BC30AB" w:rsidRDefault="006A3DC3" w:rsidP="002939D2">
            <w:pPr>
              <w:rPr>
                <w:rFonts w:ascii="Arial" w:hAnsi="Arial" w:cs="Arial"/>
              </w:rPr>
            </w:pPr>
            <w:r w:rsidRPr="00BC30AB">
              <w:rPr>
                <w:rFonts w:ascii="Arial" w:eastAsiaTheme="minorEastAsia" w:hAnsi="Arial" w:cs="Arial"/>
                <w:lang w:eastAsia="en-GB"/>
              </w:rPr>
              <w:t xml:space="preserve">In the diagram below, the shaded area shows the </w:t>
            </w:r>
            <w:r w:rsidR="00FA1286" w:rsidRPr="00BC30AB">
              <w:rPr>
                <w:rFonts w:ascii="Arial" w:eastAsiaTheme="minorEastAsia" w:hAnsi="Arial" w:cs="Arial"/>
                <w:lang w:eastAsia="en-GB"/>
              </w:rPr>
              <w:t>cardboard</w:t>
            </w:r>
            <w:r w:rsidRPr="00BC30AB">
              <w:rPr>
                <w:rFonts w:ascii="Arial" w:eastAsiaTheme="minorEastAsia" w:hAnsi="Arial" w:cs="Arial"/>
                <w:lang w:eastAsia="en-GB"/>
              </w:rPr>
              <w:t xml:space="preserve"> used in construction of the </w:t>
            </w:r>
            <w:r w:rsidR="00FA1286" w:rsidRPr="00BC30AB">
              <w:rPr>
                <w:rFonts w:ascii="Arial" w:eastAsiaTheme="minorEastAsia" w:hAnsi="Arial" w:cs="Arial"/>
                <w:lang w:eastAsia="en-GB"/>
              </w:rPr>
              <w:t>witch hat</w:t>
            </w:r>
            <w:r w:rsidRPr="00BC30AB">
              <w:rPr>
                <w:rFonts w:ascii="Arial" w:eastAsiaTheme="minorEastAsia" w:hAnsi="Arial" w:cs="Arial"/>
                <w:lang w:eastAsia="en-GB"/>
              </w:rPr>
              <w:t>.</w:t>
            </w:r>
          </w:p>
        </w:tc>
        <w:tc>
          <w:tcPr>
            <w:tcW w:w="485" w:type="dxa"/>
          </w:tcPr>
          <w:p w:rsidR="006A3DC3" w:rsidRPr="00143A0D" w:rsidRDefault="006A3DC3" w:rsidP="00D96EBD">
            <w:pPr>
              <w:rPr>
                <w:rFonts w:asciiTheme="minorHAnsi" w:eastAsiaTheme="minorEastAsia" w:hAnsiTheme="minorHAnsi" w:cstheme="minorHAnsi"/>
                <w:sz w:val="24"/>
                <w:szCs w:val="24"/>
                <w:lang w:eastAsia="en-GB"/>
              </w:rPr>
            </w:pPr>
          </w:p>
        </w:tc>
      </w:tr>
      <w:tr w:rsidR="006A3DC3" w:rsidRPr="00143A0D" w:rsidTr="00BC30AB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143A0D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8071" w:type="dxa"/>
          </w:tcPr>
          <w:p w:rsidR="006A3DC3" w:rsidRDefault="00775A94" w:rsidP="00D96EBD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>
              <w:rPr>
                <w:rFonts w:ascii="Cambria" w:eastAsiaTheme="minorEastAsia" w:hAnsi="Cambria"/>
                <w:noProof/>
                <w:sz w:val="24"/>
                <w:szCs w:val="24"/>
                <w:lang w:eastAsia="en-GB"/>
              </w:rPr>
            </w:r>
            <w:r>
              <w:rPr>
                <w:rFonts w:ascii="Cambria" w:eastAsiaTheme="minorEastAsia" w:hAnsi="Cambria"/>
                <w:noProof/>
                <w:sz w:val="24"/>
                <w:szCs w:val="24"/>
                <w:lang w:eastAsia="en-GB"/>
              </w:rPr>
              <w:pict>
                <v:group id="Group 13" o:spid="_x0000_s1026" style="width:365pt;height:162.95pt;mso-position-horizontal-relative:char;mso-position-vertical-relative:line" coordsize="46041,1931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">
                  <v:group id="Group 14" o:spid="_x0000_s1027" style="position:absolute;width:22409;height:19318" coordsize="22409,1931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">
                    <v:oval id="Oval 15" o:spid="_x0000_s1028" style="position:absolute;left:1416;width:19318;height:19318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DuE8MA&#10;AADbAAAADwAAAGRycy9kb3ducmV2LnhtbERPTWvCQBC9C/6HZYTedKNQa9NsRFuEglSILaXHaXaa&#10;BLOzIbuN0V/vCoK3ebzPSZa9qUVHrassK5hOIhDEudUVFwq+PjfjBQjnkTXWlknBiRws0+EgwVjb&#10;I2fU7X0hQgi7GBWU3jexlC4vyaCb2IY4cH+2NegDbAupWzyGcFPLWRTNpcGKQ0OJDb2WlB/2/0bB&#10;uds+/6xXm6eMvvOPRb3rf9+qTKmHUb96AeGp93fxzf2uw/xHuP4SDpDp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EDuE8MAAADbAAAADwAAAAAAAAAAAAAAAACYAgAAZHJzL2Rv&#10;d25yZXYueG1sUEsFBgAAAAAEAAQA9QAAAIgDAAAAAA==&#10;" filled="f" strokecolor="windowText" strokeweight="1.5pt">
                      <v:stroke dashstyle="dash"/>
                    </v:oval>
                    <v:shape id="Pie 16" o:spid="_x0000_s1029" style="position:absolute;left:1416;width:19317;height:19316;visibility:visible;v-text-anchor:middle" coordsize="1931670,1931670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3qp58MA&#10;AADbAAAADwAAAGRycy9kb3ducmV2LnhtbERPS2vCQBC+C/0PyxS8iNlUQUqaVYq2pQcPamvPQ3ZM&#10;YrOzaXbz8N+7gtDbfHzPSVeDqURHjSstK3iKYhDEmdUl5wq+v96nzyCcR9ZYWSYFF3KwWj6MUky0&#10;7XlP3cHnIoSwS1BB4X2dSOmyggy6yNbEgTvZxqAPsMmlbrAP4aaSszheSIMlh4YCa1oXlP0eWqNg&#10;9yPLj03Xut1WH+X6bbLR87+zUuPH4fUFhKfB/4vv7k8d5i/g9ks4QC6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3qp58MAAADbAAAADwAAAAAAAAAAAAAAAACYAgAAZHJzL2Rv&#10;d25yZXYueG1sUEsFBgAAAAAEAAQA9QAAAIgDAAAAAA==&#10;" adj="-11796480,,5400" path="m1853882,586086v173076,404739,50587,875302,-297861,1144287c1207573,1999358,721330,1998707,373604,1728790,25878,1458873,-95351,987984,78808,583710l965835,965835,1853882,586086xe" fillcolor="#a6a6a6" strokecolor="windowText" strokeweight="1.5pt">
                      <v:stroke joinstyle="miter"/>
                      <v:formulas/>
                      <v:path arrowok="t" o:connecttype="custom" o:connectlocs="1853882,586086;1556021,1730373;373604,1728790;78808,583710;965835,965835;1853882,586086" o:connectangles="0,0,0,0,0,0" textboxrect="0,0,1931670,1931670"/>
                      <v:textbox>
                        <w:txbxContent>
                          <w:p w:rsidR="006A3DC3" w:rsidRDefault="006A3DC3" w:rsidP="00D96EBD">
                            <w:pPr>
                              <w:jc w:val="center"/>
                            </w:pPr>
                          </w:p>
                          <w:p w:rsidR="006A3DC3" w:rsidRPr="00964330" w:rsidRDefault="006A3DC3" w:rsidP="00D96EBD">
                            <w:pPr>
                              <w:jc w:val="center"/>
                              <w:rPr>
                                <w:b/>
                                <w:color w:val="000000" w:themeColor="text1"/>
                              </w:rPr>
                            </w:pPr>
                            <w:r w:rsidRPr="00964330">
                              <w:rPr>
                                <w:b/>
                                <w:color w:val="000000" w:themeColor="text1"/>
                              </w:rPr>
                              <w:t>2</w:t>
                            </w:r>
                            <w:r w:rsidR="00D72DA7">
                              <w:rPr>
                                <w:b/>
                                <w:color w:val="000000" w:themeColor="text1"/>
                              </w:rPr>
                              <w:t>05</w:t>
                            </w:r>
                            <w:r w:rsidRPr="00964330">
                              <w:rPr>
                                <w:b/>
                                <w:color w:val="000000" w:themeColor="text1"/>
                              </w:rPr>
                              <w:t>˚</w:t>
                            </w:r>
                          </w:p>
                        </w:txbxContent>
                      </v:textbox>
                    </v:shape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7" o:spid="_x0000_s1030" type="#_x0000_t202" style="position:absolute;top:4465;width:22409;height:7791;visibility:visibl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U08EA&#10;AADbAAAADwAAAGRycy9kb3ducmV2LnhtbERPyWrDMBC9F/oPYgq5NbJ7SIsbxSQhgRxCIYmh18Ga&#10;WqbWyEiql7+PCoXe5vHWWZeT7cRAPrSOFeTLDARx7XTLjYLqdnx+AxEissbOMSmYKUC5eXxYY6Hd&#10;yBcarrERKYRDgQpMjH0hZagNWQxL1xMn7st5izFB30jtcUzhtpMvWbaSFltODQZ72huqv68/VoE9&#10;Z5+Xj0NuqrkaMM63nedxUmrxNG3fQUSa4r/4z33Saf4r/P6SDpCbO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FQIFNPBAAAA2wAAAA8AAAAAAAAAAAAAAAAAmAIAAGRycy9kb3du&#10;cmV2LnhtbFBLBQYAAAAABAAEAPUAAACGAwAAAAA=&#10;" filled="f" stroked="f" strokeweight="1.5pt">
                      <v:textbox>
                        <w:txbxContent>
                          <w:p w:rsidR="006A3DC3" w:rsidRPr="00964330" w:rsidRDefault="006A3DC3" w:rsidP="00D96EBD">
                            <w:pPr>
                              <w:spacing w:line="240" w:lineRule="auto"/>
                              <w:rPr>
                                <w:rFonts w:ascii="Cambria" w:hAnsi="Cambria"/>
                              </w:rPr>
                            </w:pPr>
                            <w:r w:rsidRPr="00964330">
                              <w:rPr>
                                <w:rFonts w:ascii="Cambria" w:hAnsi="Cambria"/>
                              </w:rPr>
                              <w:t>A</w:t>
                            </w:r>
                            <w:r w:rsidRPr="0096433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96433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964330">
                              <w:rPr>
                                <w:rFonts w:ascii="Cambria" w:hAnsi="Cambria"/>
                              </w:rPr>
                              <w:tab/>
                            </w:r>
                            <w:r w:rsidRPr="00964330">
                              <w:rPr>
                                <w:rFonts w:ascii="Cambria" w:hAnsi="Cambria"/>
                              </w:rPr>
                              <w:tab/>
                            </w:r>
                            <w:r>
                              <w:rPr>
                                <w:rFonts w:ascii="Cambria" w:hAnsi="Cambria"/>
                              </w:rPr>
                              <w:t xml:space="preserve">   </w:t>
                            </w:r>
                            <w:r w:rsidRPr="00964330">
                              <w:rPr>
                                <w:rFonts w:ascii="Cambria" w:hAnsi="Cambria"/>
                              </w:rPr>
                              <w:t>B</w:t>
                            </w:r>
                          </w:p>
                          <w:p w:rsidR="006A3DC3" w:rsidRPr="00143A0D" w:rsidRDefault="006A3DC3" w:rsidP="00D96EBD">
                            <w:pPr>
                              <w:spacing w:line="240" w:lineRule="auto"/>
                              <w:jc w:val="center"/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rFonts w:ascii="Cambria" w:hAnsi="Cambria"/>
                                <w:sz w:val="24"/>
                                <w:szCs w:val="24"/>
                              </w:rPr>
                              <w:t>o</w:t>
                            </w:r>
                            <w:proofErr w:type="gramEnd"/>
                          </w:p>
                          <w:p w:rsidR="006A3DC3" w:rsidRPr="00964330" w:rsidRDefault="006A3DC3" w:rsidP="00D96EBD">
                            <w:pPr>
                              <w:jc w:val="center"/>
                              <w:rPr>
                                <w:rFonts w:ascii="Cambria" w:hAnsi="Cambria"/>
                              </w:rPr>
                            </w:pPr>
                          </w:p>
                        </w:txbxContent>
                      </v:textbox>
                    </v:shape>
                  </v:group>
                  <v:shape id="Text Box 18" o:spid="_x0000_s1031" type="#_x0000_t202" style="position:absolute;left:25371;top:2768;width:20670;height:1435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7lQGMIA&#10;AADbAAAADwAAAGRycy9kb3ducmV2LnhtbESPQYvCQAyF78L+hyEL3nS6IipdRxFxRb3pLrjH0Ilt&#10;sZMpnbHWf28OgreE9/Lel/myc5VqqQmlZwNfwwQUceZtybmBv9+fwQxUiMgWK89k4EEBlouP3hxT&#10;6+98pPYUcyUhHFI0UMRYp1qHrCCHYehrYtEuvnEYZW1ybRu8S7ir9ChJJtphydJQYE3rgrLr6eYM&#10;jGfcXvf/B3cu12Hj/HR0xs3WmP5nt/oGFamLb/PremcFX2DlFxlAL5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uVAYwgAAANsAAAAPAAAAAAAAAAAAAAAAAJgCAABkcnMvZG93&#10;bnJldi54bWxQSwUGAAAAAAQABAD1AAAAhwMAAAAA&#10;" fillcolor="window" stroked="f" strokeweight=".5pt">
                    <v:textbox>
                      <w:txbxContent>
                        <w:p w:rsidR="006A3DC3" w:rsidRPr="00143A0D" w:rsidRDefault="006A3DC3" w:rsidP="00D96EBD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143A0D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AB is a major arc of the circle shown with centre O.</w:t>
                          </w:r>
                        </w:p>
                        <w:p w:rsidR="006A3DC3" w:rsidRPr="00143A0D" w:rsidRDefault="006A3DC3" w:rsidP="00D96EBD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</w:p>
                        <w:p w:rsidR="006A3DC3" w:rsidRPr="00143A0D" w:rsidRDefault="006A3DC3" w:rsidP="00D96EBD">
                          <w:pPr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</w:pPr>
                          <w:r w:rsidRPr="00143A0D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The radius OA is </w:t>
                          </w:r>
                          <w:r w:rsidR="00FA1286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>30</w:t>
                          </w:r>
                          <w:r w:rsidRPr="00143A0D">
                            <w:rPr>
                              <w:rFonts w:asciiTheme="minorHAnsi" w:hAnsiTheme="minorHAnsi" w:cstheme="minorHAnsi"/>
                              <w:sz w:val="24"/>
                              <w:szCs w:val="24"/>
                            </w:rPr>
                            <w:t xml:space="preserve"> cm.</w:t>
                          </w:r>
                        </w:p>
                        <w:p w:rsidR="006A3DC3" w:rsidRDefault="006A3DC3" w:rsidP="00D96EBD">
                          <w:pPr>
                            <w:rPr>
                              <w:rFonts w:ascii="Cambria" w:hAnsi="Cambria"/>
                            </w:rPr>
                          </w:pPr>
                        </w:p>
                        <w:p w:rsidR="006A3DC3" w:rsidRPr="00964330" w:rsidRDefault="006A3DC3" w:rsidP="00D96EBD">
                          <w:pPr>
                            <w:rPr>
                              <w:rFonts w:ascii="Cambria" w:hAnsi="Cambria"/>
                            </w:rPr>
                          </w:pPr>
                          <w:r>
                            <w:rPr>
                              <w:rFonts w:ascii="Cambria" w:hAnsi="Cambria"/>
                            </w:rPr>
                            <w:t>Angle AOB is 210˚.</w:t>
                          </w:r>
                        </w:p>
                      </w:txbxContent>
                    </v:textbox>
                  </v:shape>
                  <w10:wrap type="none"/>
                  <w10:anchorlock/>
                </v:group>
              </w:pict>
            </w:r>
          </w:p>
        </w:tc>
        <w:tc>
          <w:tcPr>
            <w:tcW w:w="485" w:type="dxa"/>
          </w:tcPr>
          <w:p w:rsidR="006A3DC3" w:rsidRPr="00143A0D" w:rsidRDefault="006A3DC3" w:rsidP="00D96EBD">
            <w:pPr>
              <w:rPr>
                <w:rFonts w:ascii="Cambria" w:eastAsiaTheme="minorEastAsia" w:hAnsi="Cambria"/>
                <w:noProof/>
                <w:sz w:val="24"/>
                <w:szCs w:val="24"/>
                <w:lang w:eastAsia="en-GB"/>
              </w:rPr>
            </w:pPr>
          </w:p>
        </w:tc>
      </w:tr>
      <w:tr w:rsidR="006A3DC3" w:rsidRPr="00143A0D" w:rsidTr="00BC30AB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BC30AB" w:rsidRDefault="006A3DC3" w:rsidP="00143A0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BC30AB">
              <w:rPr>
                <w:rFonts w:ascii="Arial" w:hAnsi="Arial" w:cs="Arial"/>
                <w:lang w:eastAsia="en-GB"/>
              </w:rPr>
              <w:t>(a)</w:t>
            </w:r>
          </w:p>
        </w:tc>
        <w:tc>
          <w:tcPr>
            <w:tcW w:w="8071" w:type="dxa"/>
          </w:tcPr>
          <w:p w:rsidR="006A3DC3" w:rsidRPr="00BC30AB" w:rsidRDefault="006A3DC3" w:rsidP="0032793F">
            <w:pPr>
              <w:rPr>
                <w:rFonts w:ascii="Arial" w:eastAsiaTheme="minorEastAsia" w:hAnsi="Arial" w:cs="Arial"/>
                <w:noProof/>
                <w:lang w:eastAsia="en-GB"/>
              </w:rPr>
            </w:pPr>
            <w:r w:rsidRPr="00BC30AB">
              <w:rPr>
                <w:rFonts w:ascii="Arial" w:eastAsiaTheme="minorEastAsia" w:hAnsi="Arial" w:cs="Arial"/>
                <w:lang w:eastAsia="en-GB"/>
              </w:rPr>
              <w:t>Calculate the length of the major arc AB.</w:t>
            </w:r>
          </w:p>
        </w:tc>
        <w:tc>
          <w:tcPr>
            <w:tcW w:w="485" w:type="dxa"/>
          </w:tcPr>
          <w:p w:rsidR="006A3DC3" w:rsidRDefault="006A3DC3" w:rsidP="0032793F">
            <w:pPr>
              <w:rPr>
                <w:rFonts w:asciiTheme="minorHAnsi" w:eastAsiaTheme="minorEastAsia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(1)</w:t>
            </w:r>
          </w:p>
        </w:tc>
      </w:tr>
      <w:tr w:rsidR="006A3DC3" w:rsidRPr="00143A0D" w:rsidTr="00BC30AB">
        <w:tc>
          <w:tcPr>
            <w:tcW w:w="621" w:type="dxa"/>
          </w:tcPr>
          <w:p w:rsidR="006A3DC3" w:rsidRDefault="006A3DC3" w:rsidP="00143A0D">
            <w:pPr>
              <w:spacing w:after="0" w:line="240" w:lineRule="auto"/>
              <w:rPr>
                <w:rFonts w:asciiTheme="minorHAnsi" w:hAnsiTheme="minorHAnsi" w:cstheme="minorHAnsi"/>
                <w:sz w:val="24"/>
                <w:szCs w:val="24"/>
                <w:lang w:eastAsia="en-GB"/>
              </w:rPr>
            </w:pPr>
          </w:p>
        </w:tc>
        <w:tc>
          <w:tcPr>
            <w:tcW w:w="488" w:type="dxa"/>
          </w:tcPr>
          <w:p w:rsidR="006A3DC3" w:rsidRPr="00BC30AB" w:rsidRDefault="006A3DC3" w:rsidP="00143A0D">
            <w:pPr>
              <w:spacing w:after="0" w:line="240" w:lineRule="auto"/>
              <w:rPr>
                <w:rFonts w:ascii="Arial" w:hAnsi="Arial" w:cs="Arial"/>
                <w:lang w:eastAsia="en-GB"/>
              </w:rPr>
            </w:pPr>
            <w:r w:rsidRPr="00BC30AB">
              <w:rPr>
                <w:rFonts w:ascii="Arial" w:hAnsi="Arial" w:cs="Arial"/>
                <w:lang w:eastAsia="en-GB"/>
              </w:rPr>
              <w:t>(b)</w:t>
            </w:r>
          </w:p>
        </w:tc>
        <w:tc>
          <w:tcPr>
            <w:tcW w:w="8071" w:type="dxa"/>
          </w:tcPr>
          <w:p w:rsidR="006A3DC3" w:rsidRPr="00BC30AB" w:rsidRDefault="00FA1286" w:rsidP="00FA1286">
            <w:pPr>
              <w:tabs>
                <w:tab w:val="left" w:pos="1134"/>
              </w:tabs>
              <w:spacing w:after="0" w:line="240" w:lineRule="auto"/>
              <w:ind w:left="25" w:hanging="25"/>
              <w:rPr>
                <w:rFonts w:ascii="Arial" w:eastAsiaTheme="minorEastAsia" w:hAnsi="Arial" w:cs="Arial"/>
                <w:lang w:eastAsia="en-GB"/>
              </w:rPr>
            </w:pPr>
            <w:r w:rsidRPr="00BC30AB">
              <w:rPr>
                <w:rFonts w:ascii="Arial" w:eastAsiaTheme="minorEastAsia" w:hAnsi="Arial" w:cs="Arial"/>
                <w:lang w:eastAsia="en-GB"/>
              </w:rPr>
              <w:t xml:space="preserve">The base of each hat needs attached to the conical part with double sided sticky tape. The tape will be </w:t>
            </w:r>
            <w:r w:rsidR="00090003" w:rsidRPr="00BC30AB">
              <w:rPr>
                <w:rFonts w:ascii="Arial" w:eastAsiaTheme="minorEastAsia" w:hAnsi="Arial" w:cs="Arial"/>
                <w:lang w:eastAsia="en-GB"/>
              </w:rPr>
              <w:t>attached to</w:t>
            </w:r>
            <w:r w:rsidR="006A3DC3" w:rsidRPr="00BC30AB">
              <w:rPr>
                <w:rFonts w:ascii="Arial" w:eastAsiaTheme="minorEastAsia" w:hAnsi="Arial" w:cs="Arial"/>
                <w:lang w:eastAsia="en-GB"/>
              </w:rPr>
              <w:t xml:space="preserve"> </w:t>
            </w:r>
            <w:r w:rsidR="00090003" w:rsidRPr="00BC30AB">
              <w:rPr>
                <w:rFonts w:ascii="Arial" w:eastAsiaTheme="minorEastAsia" w:hAnsi="Arial" w:cs="Arial"/>
                <w:lang w:eastAsia="en-GB"/>
              </w:rPr>
              <w:t xml:space="preserve">the </w:t>
            </w:r>
            <w:r w:rsidR="002939D2" w:rsidRPr="00BC30AB">
              <w:rPr>
                <w:rFonts w:ascii="Arial" w:eastAsiaTheme="minorEastAsia" w:hAnsi="Arial" w:cs="Arial"/>
                <w:lang w:eastAsia="en-GB"/>
              </w:rPr>
              <w:t xml:space="preserve">whole of the </w:t>
            </w:r>
            <w:r w:rsidR="0038583F" w:rsidRPr="00BC30AB">
              <w:rPr>
                <w:rFonts w:ascii="Arial" w:eastAsiaTheme="minorEastAsia" w:hAnsi="Arial" w:cs="Arial"/>
                <w:lang w:eastAsia="en-GB"/>
              </w:rPr>
              <w:t xml:space="preserve">base of the </w:t>
            </w:r>
            <w:r w:rsidR="00090003" w:rsidRPr="00BC30AB">
              <w:rPr>
                <w:rFonts w:ascii="Arial" w:eastAsiaTheme="minorEastAsia" w:hAnsi="Arial" w:cs="Arial"/>
                <w:lang w:eastAsia="en-GB"/>
              </w:rPr>
              <w:t>cones</w:t>
            </w:r>
            <w:r w:rsidR="006A3DC3" w:rsidRPr="00BC30AB">
              <w:rPr>
                <w:rFonts w:ascii="Arial" w:eastAsiaTheme="minorEastAsia" w:hAnsi="Arial" w:cs="Arial"/>
                <w:lang w:eastAsia="en-GB"/>
              </w:rPr>
              <w:t>.</w:t>
            </w:r>
          </w:p>
          <w:p w:rsidR="006A3DC3" w:rsidRPr="00BC30AB" w:rsidRDefault="00090003" w:rsidP="00090003">
            <w:pPr>
              <w:tabs>
                <w:tab w:val="left" w:pos="1134"/>
              </w:tabs>
              <w:spacing w:after="0" w:line="240" w:lineRule="auto"/>
              <w:ind w:left="25" w:hanging="25"/>
              <w:rPr>
                <w:rFonts w:ascii="Arial" w:eastAsiaTheme="minorEastAsia" w:hAnsi="Arial" w:cs="Arial"/>
                <w:lang w:eastAsia="en-GB"/>
              </w:rPr>
            </w:pPr>
            <w:r w:rsidRPr="00BC30AB">
              <w:rPr>
                <w:rFonts w:ascii="Arial" w:eastAsiaTheme="minorEastAsia" w:hAnsi="Arial" w:cs="Arial"/>
                <w:lang w:eastAsia="en-GB"/>
              </w:rPr>
              <w:t xml:space="preserve">If the </w:t>
            </w:r>
            <w:r w:rsidR="006A3DC3" w:rsidRPr="00BC30AB">
              <w:rPr>
                <w:rFonts w:ascii="Arial" w:eastAsiaTheme="minorEastAsia" w:hAnsi="Arial" w:cs="Arial"/>
                <w:lang w:eastAsia="en-GB"/>
              </w:rPr>
              <w:t xml:space="preserve">teacher </w:t>
            </w:r>
            <w:r w:rsidRPr="00BC30AB">
              <w:rPr>
                <w:rFonts w:ascii="Arial" w:eastAsiaTheme="minorEastAsia" w:hAnsi="Arial" w:cs="Arial"/>
                <w:lang w:eastAsia="en-GB"/>
              </w:rPr>
              <w:t>buys 30</w:t>
            </w:r>
            <w:r w:rsidR="006A3DC3" w:rsidRPr="00BC30AB">
              <w:rPr>
                <w:rFonts w:ascii="Arial" w:eastAsiaTheme="minorEastAsia" w:hAnsi="Arial" w:cs="Arial"/>
                <w:lang w:eastAsia="en-GB"/>
              </w:rPr>
              <w:t xml:space="preserve"> metres of </w:t>
            </w:r>
            <w:r w:rsidRPr="00BC30AB">
              <w:rPr>
                <w:rFonts w:ascii="Arial" w:eastAsiaTheme="minorEastAsia" w:hAnsi="Arial" w:cs="Arial"/>
                <w:lang w:eastAsia="en-GB"/>
              </w:rPr>
              <w:t>double sided tape will she have enough for the whole class?</w:t>
            </w:r>
          </w:p>
          <w:p w:rsidR="006A3DC3" w:rsidRPr="00BC30AB" w:rsidRDefault="00090003" w:rsidP="00090003">
            <w:pPr>
              <w:tabs>
                <w:tab w:val="left" w:pos="1134"/>
              </w:tabs>
              <w:spacing w:after="0" w:line="240" w:lineRule="auto"/>
              <w:ind w:left="567" w:hanging="567"/>
              <w:rPr>
                <w:rFonts w:ascii="Arial" w:eastAsiaTheme="minorEastAsia" w:hAnsi="Arial" w:cs="Arial"/>
                <w:noProof/>
                <w:lang w:eastAsia="en-GB"/>
              </w:rPr>
            </w:pPr>
            <w:r w:rsidRPr="00BC30AB">
              <w:rPr>
                <w:rFonts w:ascii="Arial" w:eastAsiaTheme="minorEastAsia" w:hAnsi="Arial" w:cs="Arial"/>
                <w:lang w:eastAsia="en-GB"/>
              </w:rPr>
              <w:t xml:space="preserve">Give a reason and show full working. </w:t>
            </w:r>
          </w:p>
        </w:tc>
        <w:tc>
          <w:tcPr>
            <w:tcW w:w="485" w:type="dxa"/>
          </w:tcPr>
          <w:p w:rsidR="006A3DC3" w:rsidRDefault="006A3DC3" w:rsidP="006A3DC3">
            <w:pPr>
              <w:tabs>
                <w:tab w:val="left" w:pos="1134"/>
              </w:tabs>
              <w:spacing w:after="0" w:line="240" w:lineRule="auto"/>
              <w:ind w:left="567" w:hanging="567"/>
              <w:rPr>
                <w:rFonts w:ascii="Arial" w:hAnsi="Arial" w:cs="Arial"/>
                <w:lang w:eastAsia="en-GB"/>
              </w:rPr>
            </w:pPr>
          </w:p>
          <w:p w:rsidR="006A3DC3" w:rsidRDefault="006A3DC3" w:rsidP="006A3DC3">
            <w:pPr>
              <w:tabs>
                <w:tab w:val="left" w:pos="1134"/>
              </w:tabs>
              <w:spacing w:after="0" w:line="240" w:lineRule="auto"/>
              <w:ind w:left="567" w:hanging="567"/>
              <w:rPr>
                <w:rFonts w:ascii="Arial" w:hAnsi="Arial" w:cs="Arial"/>
                <w:lang w:eastAsia="en-GB"/>
              </w:rPr>
            </w:pPr>
          </w:p>
          <w:p w:rsidR="006A3DC3" w:rsidRPr="00143A0D" w:rsidRDefault="006A3DC3" w:rsidP="006A3DC3">
            <w:pPr>
              <w:tabs>
                <w:tab w:val="left" w:pos="1134"/>
              </w:tabs>
              <w:spacing w:after="0" w:line="240" w:lineRule="auto"/>
              <w:ind w:left="567" w:hanging="567"/>
              <w:rPr>
                <w:rFonts w:asciiTheme="minorHAnsi" w:eastAsiaTheme="minorEastAsia" w:hAnsiTheme="minorHAnsi" w:cstheme="minorHAnsi"/>
                <w:sz w:val="24"/>
                <w:szCs w:val="24"/>
                <w:lang w:eastAsia="en-GB"/>
              </w:rPr>
            </w:pPr>
            <w:r>
              <w:rPr>
                <w:rFonts w:ascii="Arial" w:hAnsi="Arial" w:cs="Arial"/>
                <w:lang w:eastAsia="en-GB"/>
              </w:rPr>
              <w:t>(3)</w:t>
            </w:r>
          </w:p>
        </w:tc>
      </w:tr>
    </w:tbl>
    <w:p w:rsidR="00BC30AB" w:rsidRDefault="00BC30AB" w:rsidP="00143A0D">
      <w:pPr>
        <w:spacing w:after="0" w:line="240" w:lineRule="auto"/>
        <w:rPr>
          <w:rFonts w:asciiTheme="minorHAnsi" w:eastAsia="Times New Roman" w:hAnsiTheme="minorHAnsi" w:cstheme="minorHAnsi"/>
          <w:i/>
          <w:sz w:val="28"/>
          <w:szCs w:val="28"/>
          <w:lang w:eastAsia="en-GB"/>
        </w:rPr>
      </w:pPr>
    </w:p>
    <w:p w:rsidR="00343B9C" w:rsidRDefault="00343B9C" w:rsidP="00BC30AB">
      <w:pPr>
        <w:spacing w:after="0" w:line="240" w:lineRule="auto"/>
        <w:ind w:left="2880" w:firstLine="720"/>
        <w:rPr>
          <w:rFonts w:asciiTheme="minorHAnsi" w:eastAsia="Times New Roman" w:hAnsiTheme="minorHAnsi" w:cstheme="minorHAnsi"/>
          <w:i/>
          <w:sz w:val="28"/>
          <w:szCs w:val="28"/>
          <w:lang w:eastAsia="en-GB"/>
        </w:rPr>
      </w:pPr>
    </w:p>
    <w:p w:rsidR="00343B9C" w:rsidRDefault="00343B9C" w:rsidP="00BC30AB">
      <w:pPr>
        <w:spacing w:after="0" w:line="240" w:lineRule="auto"/>
        <w:ind w:left="2880" w:firstLine="720"/>
        <w:rPr>
          <w:rFonts w:asciiTheme="minorHAnsi" w:eastAsia="Times New Roman" w:hAnsiTheme="minorHAnsi" w:cstheme="minorHAnsi"/>
          <w:i/>
          <w:sz w:val="28"/>
          <w:szCs w:val="28"/>
          <w:lang w:eastAsia="en-GB"/>
        </w:rPr>
      </w:pPr>
    </w:p>
    <w:p w:rsidR="00143A0D" w:rsidRPr="00143A0D" w:rsidRDefault="00BC30AB" w:rsidP="00BC30AB">
      <w:pPr>
        <w:spacing w:after="0" w:line="240" w:lineRule="auto"/>
        <w:ind w:left="2880" w:firstLine="720"/>
        <w:rPr>
          <w:rFonts w:asciiTheme="minorHAnsi" w:hAnsiTheme="minorHAnsi" w:cstheme="minorHAnsi"/>
        </w:rPr>
      </w:pPr>
      <w:r w:rsidRPr="00BC30AB">
        <w:rPr>
          <w:rFonts w:asciiTheme="minorHAnsi" w:eastAsia="Times New Roman" w:hAnsiTheme="minorHAnsi" w:cstheme="minorHAnsi"/>
          <w:i/>
          <w:sz w:val="28"/>
          <w:szCs w:val="28"/>
          <w:lang w:eastAsia="en-GB"/>
        </w:rPr>
        <w:t>End of question paper</w:t>
      </w:r>
      <w:r w:rsidR="00143A0D" w:rsidRPr="00143A0D">
        <w:rPr>
          <w:rFonts w:ascii="Cambria" w:eastAsiaTheme="minorEastAsia" w:hAnsi="Cambria"/>
          <w:sz w:val="24"/>
          <w:szCs w:val="24"/>
          <w:lang w:eastAsia="en-GB"/>
        </w:rPr>
        <w:tab/>
      </w:r>
      <w:r w:rsidR="00143A0D" w:rsidRPr="00143A0D">
        <w:rPr>
          <w:rFonts w:ascii="Cambria" w:eastAsiaTheme="minorEastAsia" w:hAnsi="Cambria"/>
          <w:sz w:val="24"/>
          <w:szCs w:val="24"/>
          <w:lang w:eastAsia="en-GB"/>
        </w:rPr>
        <w:tab/>
      </w:r>
      <w:r w:rsidR="00143A0D" w:rsidRPr="00143A0D">
        <w:rPr>
          <w:rFonts w:ascii="Cambria" w:eastAsiaTheme="minorEastAsia" w:hAnsi="Cambria"/>
          <w:sz w:val="24"/>
          <w:szCs w:val="24"/>
          <w:lang w:eastAsia="en-GB"/>
        </w:rPr>
        <w:br/>
      </w:r>
      <w:r w:rsidR="00143A0D" w:rsidRPr="00143A0D">
        <w:rPr>
          <w:rFonts w:ascii="Cambria" w:eastAsiaTheme="minorEastAsia" w:hAnsi="Cambria"/>
          <w:sz w:val="24"/>
          <w:szCs w:val="24"/>
          <w:lang w:eastAsia="en-GB"/>
        </w:rPr>
        <w:br/>
      </w:r>
      <w:r w:rsidR="00143A0D" w:rsidRPr="00143A0D">
        <w:rPr>
          <w:rFonts w:ascii="Cambria" w:eastAsiaTheme="minorEastAsia" w:hAnsi="Cambria"/>
          <w:sz w:val="24"/>
          <w:szCs w:val="24"/>
          <w:lang w:eastAsia="en-GB"/>
        </w:rPr>
        <w:tab/>
      </w:r>
      <w:r w:rsidR="00143A0D" w:rsidRPr="00143A0D">
        <w:rPr>
          <w:rFonts w:ascii="Cambria" w:eastAsiaTheme="minorEastAsia" w:hAnsi="Cambria"/>
          <w:sz w:val="24"/>
          <w:szCs w:val="24"/>
          <w:lang w:eastAsia="en-GB"/>
        </w:rPr>
        <w:tab/>
      </w:r>
    </w:p>
    <w:sectPr w:rsidR="00143A0D" w:rsidRPr="00143A0D" w:rsidSect="00BC30AB">
      <w:pgSz w:w="11906" w:h="16838"/>
      <w:pgMar w:top="284" w:right="849" w:bottom="568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802454"/>
    <w:multiLevelType w:val="hybridMultilevel"/>
    <w:tmpl w:val="400EEEAA"/>
    <w:lvl w:ilvl="0" w:tplc="A26E0702">
      <w:start w:val="1"/>
      <w:numFmt w:val="lowerLetter"/>
      <w:lvlText w:val="(%1)"/>
      <w:lvlJc w:val="left"/>
      <w:pPr>
        <w:ind w:left="180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520" w:hanging="360"/>
      </w:pPr>
    </w:lvl>
    <w:lvl w:ilvl="2" w:tplc="0809001B" w:tentative="1">
      <w:start w:val="1"/>
      <w:numFmt w:val="lowerRoman"/>
      <w:lvlText w:val="%3."/>
      <w:lvlJc w:val="right"/>
      <w:pPr>
        <w:ind w:left="3240" w:hanging="180"/>
      </w:pPr>
    </w:lvl>
    <w:lvl w:ilvl="3" w:tplc="0809000F" w:tentative="1">
      <w:start w:val="1"/>
      <w:numFmt w:val="decimal"/>
      <w:lvlText w:val="%4."/>
      <w:lvlJc w:val="left"/>
      <w:pPr>
        <w:ind w:left="3960" w:hanging="360"/>
      </w:pPr>
    </w:lvl>
    <w:lvl w:ilvl="4" w:tplc="08090019" w:tentative="1">
      <w:start w:val="1"/>
      <w:numFmt w:val="lowerLetter"/>
      <w:lvlText w:val="%5."/>
      <w:lvlJc w:val="left"/>
      <w:pPr>
        <w:ind w:left="4680" w:hanging="360"/>
      </w:pPr>
    </w:lvl>
    <w:lvl w:ilvl="5" w:tplc="0809001B" w:tentative="1">
      <w:start w:val="1"/>
      <w:numFmt w:val="lowerRoman"/>
      <w:lvlText w:val="%6."/>
      <w:lvlJc w:val="right"/>
      <w:pPr>
        <w:ind w:left="5400" w:hanging="180"/>
      </w:pPr>
    </w:lvl>
    <w:lvl w:ilvl="6" w:tplc="0809000F" w:tentative="1">
      <w:start w:val="1"/>
      <w:numFmt w:val="decimal"/>
      <w:lvlText w:val="%7."/>
      <w:lvlJc w:val="left"/>
      <w:pPr>
        <w:ind w:left="6120" w:hanging="360"/>
      </w:pPr>
    </w:lvl>
    <w:lvl w:ilvl="7" w:tplc="08090019" w:tentative="1">
      <w:start w:val="1"/>
      <w:numFmt w:val="lowerLetter"/>
      <w:lvlText w:val="%8."/>
      <w:lvlJc w:val="left"/>
      <w:pPr>
        <w:ind w:left="6840" w:hanging="360"/>
      </w:pPr>
    </w:lvl>
    <w:lvl w:ilvl="8" w:tplc="08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3A20EF"/>
    <w:rsid w:val="00084F67"/>
    <w:rsid w:val="00090003"/>
    <w:rsid w:val="000C770B"/>
    <w:rsid w:val="00110BAF"/>
    <w:rsid w:val="00143A0D"/>
    <w:rsid w:val="00147496"/>
    <w:rsid w:val="001672ED"/>
    <w:rsid w:val="00171DAB"/>
    <w:rsid w:val="001A0800"/>
    <w:rsid w:val="001E3AF0"/>
    <w:rsid w:val="0021026C"/>
    <w:rsid w:val="002939D2"/>
    <w:rsid w:val="0032793F"/>
    <w:rsid w:val="00343B9C"/>
    <w:rsid w:val="0038583F"/>
    <w:rsid w:val="003A20EF"/>
    <w:rsid w:val="006A3DC3"/>
    <w:rsid w:val="006F2F09"/>
    <w:rsid w:val="00775A94"/>
    <w:rsid w:val="00796DCA"/>
    <w:rsid w:val="007C75A6"/>
    <w:rsid w:val="008660EE"/>
    <w:rsid w:val="00943F80"/>
    <w:rsid w:val="009F51EC"/>
    <w:rsid w:val="00A2605D"/>
    <w:rsid w:val="00A51F27"/>
    <w:rsid w:val="00A533B6"/>
    <w:rsid w:val="00A92E1B"/>
    <w:rsid w:val="00AE630B"/>
    <w:rsid w:val="00AF29E9"/>
    <w:rsid w:val="00B80722"/>
    <w:rsid w:val="00BC30AB"/>
    <w:rsid w:val="00BE124C"/>
    <w:rsid w:val="00D72DA7"/>
    <w:rsid w:val="00D96EBD"/>
    <w:rsid w:val="00E92CF5"/>
    <w:rsid w:val="00FA1286"/>
    <w:rsid w:val="00FC7D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5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F29E9"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0B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C770B"/>
    <w:rPr>
      <w:color w:val="808080"/>
    </w:rPr>
  </w:style>
  <w:style w:type="table" w:styleId="TableGrid">
    <w:name w:val="Table Grid"/>
    <w:basedOn w:val="TableNormal"/>
    <w:uiPriority w:val="59"/>
    <w:rsid w:val="00143A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C770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C770B"/>
    <w:rPr>
      <w:rFonts w:ascii="Tahoma" w:hAnsi="Tahoma" w:cs="Tahoma"/>
      <w:sz w:val="16"/>
      <w:szCs w:val="16"/>
      <w:lang w:eastAsia="en-US"/>
    </w:rPr>
  </w:style>
  <w:style w:type="character" w:styleId="PlaceholderText">
    <w:name w:val="Placeholder Text"/>
    <w:basedOn w:val="DefaultParagraphFont"/>
    <w:uiPriority w:val="99"/>
    <w:semiHidden/>
    <w:rsid w:val="000C770B"/>
    <w:rPr>
      <w:color w:val="808080"/>
    </w:rPr>
  </w:style>
  <w:style w:type="table" w:styleId="TableGrid">
    <w:name w:val="Table Grid"/>
    <w:basedOn w:val="TableNormal"/>
    <w:uiPriority w:val="59"/>
    <w:rsid w:val="00143A0D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image" Target="media/image6.jpeg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12" Type="http://schemas.openxmlformats.org/officeDocument/2006/relationships/image" Target="media/image5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wmf"/><Relationship Id="rId11" Type="http://schemas.openxmlformats.org/officeDocument/2006/relationships/image" Target="media/image4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oleObject" Target="embeddings/oleObject2.bin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3</Pages>
  <Words>547</Words>
  <Characters>3121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Angus Council</Company>
  <LinksUpToDate>false</LinksUpToDate>
  <CharactersWithSpaces>3661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Morven Moschovakis</dc:creator>
  <cp:keywords/>
  <dc:description/>
  <cp:lastModifiedBy>Education Dept</cp:lastModifiedBy>
  <cp:revision>16</cp:revision>
  <cp:lastPrinted>2013-05-12T18:49:00Z</cp:lastPrinted>
  <dcterms:created xsi:type="dcterms:W3CDTF">2013-05-10T13:16:00Z</dcterms:created>
  <dcterms:modified xsi:type="dcterms:W3CDTF">2014-05-19T15:42:00Z</dcterms:modified>
</cp:coreProperties>
</file>